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09B" w:rsidRPr="0021609B" w:rsidRDefault="0021609B" w:rsidP="002160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1609B">
        <w:rPr>
          <w:rFonts w:ascii="Arial" w:eastAsia="Times New Roman" w:hAnsi="Arial" w:cs="Arial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ПУБЛИЧНЫЙ ДОГОВОР (ОФЕРТА)</w:t>
      </w:r>
      <w:r w:rsidRPr="0021609B">
        <w:rPr>
          <w:rFonts w:ascii="Arial" w:eastAsia="Times New Roman" w:hAnsi="Arial" w:cs="Arial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br/>
        <w:t>на заказ, приобретение, продажу и доставку товаров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 </w:t>
      </w:r>
    </w:p>
    <w:p w:rsidR="0021609B" w:rsidRPr="0021609B" w:rsidRDefault="0021609B" w:rsidP="002160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Этот договор между Физическим лицом-предпринимателем 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Резников Артем Евгеньевич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, в дальнейшем «Продавец» и пользователем услугами интернет-сайта, в дальнейшем - «Заказчик», является договором поручения на заказ, приобретение и доставку Товаров и определяет основные условия заказа, приобретения и доставки товаров через интернет-сайт </w:t>
      </w:r>
      <w:hyperlink r:id="rId5" w:history="1">
        <w:r w:rsidRPr="00EB6A60">
          <w:rPr>
            <w:rStyle w:val="a5"/>
            <w:rFonts w:ascii="Arial" w:eastAsia="Times New Roman" w:hAnsi="Arial" w:cs="Arial"/>
            <w:sz w:val="20"/>
            <w:szCs w:val="20"/>
            <w:bdr w:val="none" w:sz="0" w:space="0" w:color="auto" w:frame="1"/>
            <w:lang w:eastAsia="ru-RU"/>
          </w:rPr>
          <w:t>http://</w:t>
        </w:r>
      </w:hyperlink>
      <w:proofErr w:type="spellStart"/>
      <w:r>
        <w:rPr>
          <w:rFonts w:ascii="Arial" w:eastAsia="Times New Roman" w:hAnsi="Arial" w:cs="Arial"/>
          <w:color w:val="333333"/>
          <w:sz w:val="20"/>
          <w:szCs w:val="20"/>
          <w:lang w:val="en-US" w:eastAsia="ru-RU"/>
        </w:rPr>
        <w:t>magazin</w:t>
      </w:r>
      <w:proofErr w:type="spell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-</w:t>
      </w:r>
      <w:proofErr w:type="spellStart"/>
      <w:r>
        <w:rPr>
          <w:rFonts w:ascii="Arial" w:eastAsia="Times New Roman" w:hAnsi="Arial" w:cs="Arial"/>
          <w:color w:val="333333"/>
          <w:sz w:val="20"/>
          <w:szCs w:val="20"/>
          <w:lang w:val="en-US" w:eastAsia="ru-RU"/>
        </w:rPr>
        <w:t>lider</w:t>
      </w:r>
      <w:proofErr w:type="spell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</w:t>
      </w:r>
      <w:r>
        <w:rPr>
          <w:rFonts w:ascii="Arial" w:eastAsia="Times New Roman" w:hAnsi="Arial" w:cs="Arial"/>
          <w:color w:val="333333"/>
          <w:sz w:val="20"/>
          <w:szCs w:val="20"/>
          <w:lang w:val="en-US" w:eastAsia="ru-RU"/>
        </w:rPr>
        <w:t>com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</w:t>
      </w:r>
      <w:proofErr w:type="spellStart"/>
      <w:r>
        <w:rPr>
          <w:rFonts w:ascii="Arial" w:eastAsia="Times New Roman" w:hAnsi="Arial" w:cs="Arial"/>
          <w:color w:val="333333"/>
          <w:sz w:val="20"/>
          <w:szCs w:val="20"/>
          <w:lang w:val="en-US" w:eastAsia="ru-RU"/>
        </w:rPr>
        <w:t>ua</w:t>
      </w:r>
      <w:proofErr w:type="spell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Покупатель, действуя с целью приобретения Товара, принимает условия настоящего договора купли-продажи товаров (далее – Договор) на следующих условиях.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1</w:t>
      </w:r>
      <w:proofErr w:type="gramEnd"/>
      <w:r w:rsidRPr="0021609B">
        <w:rPr>
          <w:rFonts w:ascii="Arial" w:eastAsia="Times New Roman" w:hAnsi="Arial" w:cs="Arial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. ОПРЕДЕЛЕНИЕ ТЕРМИНОВ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1.1. Публичная оферта (далее – «Оферта») - публичное предложение Продавца, адресованное неопределенному кругу лиц, заключить с Продавцом договор купли-продажи товара дистанционным способом (далее - «Договор») на условиях, содержащихся в настоящей Оферте, включая все Приложения.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1.2. Заказ – решение Заказчика заказать товар и его доставку, оформленное в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интернет-магазине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и/или поручения на приобретение и доставку товаров.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2. ОБЩИЕ ПОЛОЖЕНИЯ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2.1. Приведенная ниже информация является официальным предложением (офертой)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интернет-магазина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  <w:hyperlink r:id="rId6" w:tgtFrame="_self" w:history="1">
        <w:r w:rsidRPr="0021609B">
          <w:rPr>
            <w:rFonts w:ascii="Arial" w:eastAsia="Times New Roman" w:hAnsi="Arial" w:cs="Arial"/>
            <w:color w:val="2A4875"/>
            <w:sz w:val="20"/>
            <w:szCs w:val="20"/>
            <w:bdr w:val="none" w:sz="0" w:space="0" w:color="auto" w:frame="1"/>
            <w:lang w:eastAsia="ru-RU"/>
          </w:rPr>
          <w:t>http://internet-market.prom.ua</w:t>
        </w:r>
      </w:hyperlink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любому физическому лицу (далее - Покупатель) заключить договор купли-продажи товаров. Указанный договор является публичным, т. е. согласно статье 633 Гражданского кодекса Украины его условия одинаковы для всех покупателей.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2.2. Согласно статье 642 Гражданского Кодекса Украины полным и безоговорочным принятием условий данного предложения (оферты), что подтверждает заключение Договора купли-продажи товаров на предложенных ниже условиях, является факт оформления и подтверждения заказа.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2.4. Оформлением Заказа Покупатель подтверждает согласования и безусловное принятие им условий настоящего предложения (оферты).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2.5. Заключая Договор (то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есть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акцептуя условия настоящего Предложения (Оферты) путем оформления Заказа), Покупатель подтверждает следующее: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а) Покупатель целиком и полностью ознакомлен, и согласен с условиями настоящего предложения (оферты);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б) он дает разрешение на сбор, обработку и передачу персональных данных на условиях, определенных ниже в Предостережении относительно сбора, обработки и передачи персональных данных разрешение на обработку персональных данных действует в течение всего срока действия Договора, а также в течение неограниченного срока после окончания его действия.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Кроме этого, заключением Договора Заказчик подтверждает, что он уведомлен (без дополнительного уведомления) о правах, установленных Законом Украины "О защите персональных данных", о целях сбора данных, а также о том, что его персональные данные передаются Продавцу с целью возможности выполнения условий настоящего Договора, возможности проведения взаиморасчетов, а также для получения счетов, актов и других документов.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Заказчик также соглашается с тем, что Продавец имеет право предоставлять доступ и передавать его персональные данные третьим лицам без каких-либо дополнительных уведомлений Заказчика, не изменяя при этом цель обработки персональных данных. Объем прав Заказчика, как субъекта персональных данных согласно Закону Украины "О защите персональных данных" ему известен и понятен.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3. ЦЕНА ТОВАРА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3.1. Цена на каждую позицию Товара указана на сайте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Интернет-магазина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3.2. Продавец имеет право в одностороннем порядке изменить цену на любую позицию Товара.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3.3. В случае изменения цены на заказанный Товар Продавец обязуется проинформировать Покупателя об изменении цены Товара.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lastRenderedPageBreak/>
        <w:br/>
        <w:t>3.4. Покупатель вправе подтвердить либо аннулировать Заказ на приобретение Товара, если цена изменена Продавцом после оформления Заказа.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3.5. Изменение Продавцом цены на оплаченный Покупателем Товар не допускается.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3.6. Продавец указывает стоимость доставки Товара на сайте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Интернет-магазина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либо сообщает Покупателю при оформлении заказа Оператором.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3.7. Обязательства Покупателя по оплате Товара считаются исполненными с момента поступления Продавцу денежных средств.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3.8. Расчеты между Продавцом и Покупателем за Товар производятся способами, указанными на сайте Интернет-магазина в разделе «</w:t>
      </w:r>
      <w:hyperlink r:id="rId7" w:tgtFrame="_self" w:history="1">
        <w:r w:rsidRPr="0021609B">
          <w:rPr>
            <w:rFonts w:ascii="Arial" w:eastAsia="Times New Roman" w:hAnsi="Arial" w:cs="Arial"/>
            <w:color w:val="2A4875"/>
            <w:sz w:val="20"/>
            <w:szCs w:val="20"/>
            <w:bdr w:val="none" w:sz="0" w:space="0" w:color="auto" w:frame="1"/>
            <w:lang w:eastAsia="ru-RU"/>
          </w:rPr>
          <w:t>ГЛАВНАЯ</w:t>
        </w:r>
      </w:hyperlink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».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4. ОФОРМЛЕНИЕ ЗАКАЗА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4.1. Заказ Товара осуществляется Покупателем через Оператора по </w:t>
      </w:r>
      <w:r w:rsidR="00D07E25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т.</w:t>
      </w:r>
      <w:bookmarkStart w:id="0" w:name="_GoBack"/>
      <w:bookmarkEnd w:id="0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  <w:r w:rsidR="00D07E25">
        <w:rPr>
          <w:rFonts w:ascii="Arial" w:hAnsi="Arial" w:cs="Arial"/>
          <w:color w:val="333333"/>
          <w:sz w:val="20"/>
          <w:szCs w:val="20"/>
          <w:shd w:val="clear" w:color="auto" w:fill="FFFFFF"/>
        </w:rPr>
        <w:t>+380970069199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 или через сервис сайта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Интернет-магазина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  <w:hyperlink r:id="rId8" w:tgtFrame="_self" w:history="1">
        <w:r w:rsidRPr="0021609B">
          <w:rPr>
            <w:rFonts w:ascii="Arial" w:eastAsia="Times New Roman" w:hAnsi="Arial" w:cs="Arial"/>
            <w:color w:val="2A4875"/>
            <w:sz w:val="20"/>
            <w:szCs w:val="20"/>
            <w:bdr w:val="none" w:sz="0" w:space="0" w:color="auto" w:frame="1"/>
            <w:lang w:eastAsia="ru-RU"/>
          </w:rPr>
          <w:t>http://</w:t>
        </w:r>
      </w:hyperlink>
      <w:proofErr w:type="spellStart"/>
      <w:r>
        <w:rPr>
          <w:rFonts w:ascii="Arial" w:eastAsia="Times New Roman" w:hAnsi="Arial" w:cs="Arial"/>
          <w:color w:val="333333"/>
          <w:sz w:val="20"/>
          <w:szCs w:val="20"/>
          <w:lang w:val="en-US" w:eastAsia="ru-RU"/>
        </w:rPr>
        <w:t>magazin</w:t>
      </w:r>
      <w:proofErr w:type="spell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-</w:t>
      </w:r>
      <w:proofErr w:type="spellStart"/>
      <w:r>
        <w:rPr>
          <w:rFonts w:ascii="Arial" w:eastAsia="Times New Roman" w:hAnsi="Arial" w:cs="Arial"/>
          <w:color w:val="333333"/>
          <w:sz w:val="20"/>
          <w:szCs w:val="20"/>
          <w:lang w:val="en-US" w:eastAsia="ru-RU"/>
        </w:rPr>
        <w:t>lider</w:t>
      </w:r>
      <w:proofErr w:type="spell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</w:t>
      </w:r>
      <w:r>
        <w:rPr>
          <w:rFonts w:ascii="Arial" w:eastAsia="Times New Roman" w:hAnsi="Arial" w:cs="Arial"/>
          <w:color w:val="333333"/>
          <w:sz w:val="20"/>
          <w:szCs w:val="20"/>
          <w:lang w:val="en-US" w:eastAsia="ru-RU"/>
        </w:rPr>
        <w:t>com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</w:t>
      </w:r>
      <w:proofErr w:type="spellStart"/>
      <w:r>
        <w:rPr>
          <w:rFonts w:ascii="Arial" w:eastAsia="Times New Roman" w:hAnsi="Arial" w:cs="Arial"/>
          <w:color w:val="333333"/>
          <w:sz w:val="20"/>
          <w:szCs w:val="20"/>
          <w:lang w:val="en-US" w:eastAsia="ru-RU"/>
        </w:rPr>
        <w:t>ua</w:t>
      </w:r>
      <w:proofErr w:type="spell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4.2. При регистрации на сайте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Интернет-магазина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Покупатель обязуется предоставить следующую регистрационную информацию: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4.2.1. фамилия, имя, отчество Покупателя или указанного им лица (получателя);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4.2.2. адрес, по которому следует доставить Товар (если доставка до адреса Покупателя);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4.2.3. адрес электронной почты;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4.2.4. контактный телефон.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4.3. Наименование, количество, артикул, цена выбранного Покупателем Товара указываются в корзине Покупателя на сайте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Интернет-магазина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4.4. Если Продавцу необходима дополнительная информация, он вправе запросить ее у Покупателя. В случае не предоставления необходимой информации Покупателем, Продавец не несет ответственности за предоставление качественной услуги Покупателю при покупке товаров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интернет-магазине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4.5. При оформлении Заказа через Оператора (п. 4.1. настоящей Оферты) Покупатель обязуется предоставить информацию, указанную в п. 4.2. настоящей Оферты.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4.6. Принятие Покупателем условий настоящей Оферты осуществляется посредством внесения Покупателем соответствующих данных в регистрационную форму на сайте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Интернет-магазина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или при оформлении Заказа через Оператора. После оформления Заказа через Оператора данные о Покупателе регистрируются в базе данных Продавца.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4.7. Покупатель несет ответственность за достоверность предоставленной информации при оформлении Заказа.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4.8. Договор купли-продажи дистанционным способом между Продавцом и Покупателем считается заключенным с момента электронного оформления заказа на сервисе сайта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интернет-магазина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или выдачи Продавцом Покупателю кассового или товарного чека либо иного документа, подтверждающего оплату Товара.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5. ДОСТАВКА И ПЕРЕДАЧА ТОВАРА ПОКУПАТЕЛЮ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5.1. Способы, порядок и сроки доставки товаров указаны на сайте в разделе «ГЛАВНАЯ». Порядок и условия доставки заказанного товара Покупатель согласовывает с оператором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интернет-магазина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в момент оформления покупки.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5.2. Самовывоз товара: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lastRenderedPageBreak/>
        <w:t>5.2.1. После формирования заявки покупатель может произвести расчет и получить свой товар по адресу на сайте в разделе «КОНТАКТЫ» с 09.00 до 20.00 в будни.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5.2.2. Право собственности и риск случайной утраты или повреждения товара переходит к Заказчику или его Представителю с момента получения товара путем и подписания Сторонами товарного чека и/или заказа (и/или поручения на приобретение и доставку товара) на доставку.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5.3. Доставка товара осуществляется собственными силами сотрудниками интернет - магазина согласно условиям доставки, или с привлечением третьих лиц (перевозчика).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5.4. При получении товара Заказчик должен в присутствии представителя курьера проверить соответствие Товара качественным и количественным характеристикам, (наименование товара, количество, комплектность, срок годности).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5.5. Заказчик или Представитель Заказчика при приемке товара подтверждает своей подписью в товарном чеке и/или заказе на доставку товаров, что не имеет претензий к количеству товара, внешнему виду и комплектности товара.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6. ВОЗВРАТ ТОВАРА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6.1. Заказчик вправе отказаться от товара в любое время до его передачи, а после передачи товара – в порядке и на условиях, определенных Законом Украины «О защите прав потребителей».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6.2. Возвращение товара надлежащего качества возможен в случае, если сохранены его товарный вид, потребительские свойства, а также документ, подтверждающий факт покупки и условия заказа указанного товара.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6.3. Заказчик не вправе отказаться от товара надлежащего качества, имеющего индивидуально-определенные свойства, если указанный товар может быть использован исключительно Потребителем, который его приобрел, (в </w:t>
      </w:r>
      <w:proofErr w:type="spell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т.ч</w:t>
      </w:r>
      <w:proofErr w:type="spell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. не стандартные, по желанию Заказчика, размеры и прочее). Подтверждением того, что товар имеет индивидуально-определенные свойства, является отличие размеров товара и других характеристик, что указаны в 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интернет-магазине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6.4. Возврат товара, в случаях, предусмотренных законом и настоящим Договором, осуществляется по адресу, указанному на сайте в разделе «КОНТАКТЫ»</w:t>
      </w:r>
    </w:p>
    <w:p w:rsidR="0021609B" w:rsidRPr="0021609B" w:rsidRDefault="0021609B" w:rsidP="0021609B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21609B" w:rsidRPr="0021609B" w:rsidRDefault="0021609B" w:rsidP="0021609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6.5. При отказе Покупателя от товара надлежащего качества Продавец возвращает денежные средства в размере стоимости такого Товара, за исключением расходов продавца на доставку товара, который возвращается.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6.6. Возврат суммы, указанной в п.6.5. осуществляется одновременно с возвратом товара.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7. ОТВЕТСТВЕННОСТЬ СТОРОН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7.1. Продавец не несет ответственности за ущерб, причиненный Покупателю вследствие ненадлежащего использования Товаров, предварительно заказанных на Сервисе </w:t>
      </w:r>
      <w:hyperlink r:id="rId9" w:tgtFrame="_self" w:history="1">
        <w:r w:rsidRPr="0021609B">
          <w:rPr>
            <w:rFonts w:ascii="Arial" w:eastAsia="Times New Roman" w:hAnsi="Arial" w:cs="Arial"/>
            <w:color w:val="2A4875"/>
            <w:sz w:val="20"/>
            <w:szCs w:val="20"/>
            <w:bdr w:val="none" w:sz="0" w:space="0" w:color="auto" w:frame="1"/>
            <w:lang w:eastAsia="ru-RU"/>
          </w:rPr>
          <w:t>http://internet-market.prom.ua</w:t>
        </w:r>
      </w:hyperlink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и приобретенных у Продавца.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7.2. Продавец не несет ответственности за ненадлежащее, несвоевременное выполнение Заказов и своих обязатель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ств в сл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учае предоставления Покупателем недостоверной или ложной информации.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7.3. Продавец и Покупатель несут ответственность за выполнение своих обязательств в соответствии с действующим законодательством Украины и положениями настоящего Договора.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7.4. Продавец или Покупатель освобождаются от ответственности за полное или частичное неисполнение своих обязательств, если неисполнение является следствием форс-мажорных обстоятельств как: война или военные действия, землетрясение, наводнение, пожар и другие стихийные бедствия, что возникли независимо от воли Продавца и/или Покупателя после заключения настоящего договора. Сторона, которая не может выполнить свои обязательства, незамедлительно уведомляет об этом другую Сторону.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lastRenderedPageBreak/>
        <w:br/>
      </w:r>
      <w:r w:rsidRPr="0021609B">
        <w:rPr>
          <w:rFonts w:ascii="Arial" w:eastAsia="Times New Roman" w:hAnsi="Arial" w:cs="Arial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АДРЕС И РЕКВИЗИТЫ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 xml:space="preserve">ФЛП 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Резников Артем Евгеньевич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тел. 0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983773594</w:t>
      </w:r>
    </w:p>
    <w:p w:rsidR="0021609B" w:rsidRPr="0021609B" w:rsidRDefault="0021609B" w:rsidP="0021609B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Адрес: г. 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Мариуполь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, 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ул. Казанцева 52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, дом.5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2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,  индекс 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87501</w:t>
      </w:r>
    </w:p>
    <w:p w:rsidR="0021609B" w:rsidRPr="0021609B" w:rsidRDefault="0021609B" w:rsidP="0021609B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ЕГРПОУ: 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3120702096</w:t>
      </w:r>
    </w:p>
    <w:p w:rsidR="0021609B" w:rsidRPr="0021609B" w:rsidRDefault="0021609B" w:rsidP="0021609B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</w:t>
      </w:r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/ с </w:t>
      </w:r>
      <w:r w:rsidR="00006B48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26009054015249</w:t>
      </w: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(грн.)</w:t>
      </w:r>
    </w:p>
    <w:p w:rsidR="0021609B" w:rsidRPr="0021609B" w:rsidRDefault="0021609B" w:rsidP="0021609B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ПАО КБ «</w:t>
      </w:r>
      <w:proofErr w:type="spell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ПриватБанк</w:t>
      </w:r>
      <w:proofErr w:type="spell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»</w:t>
      </w:r>
    </w:p>
    <w:p w:rsidR="0021609B" w:rsidRPr="0021609B" w:rsidRDefault="00006B48" w:rsidP="0021609B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МФО 305299</w:t>
      </w:r>
    </w:p>
    <w:p w:rsidR="0021609B" w:rsidRPr="0021609B" w:rsidRDefault="0021609B" w:rsidP="0021609B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proofErr w:type="spell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Ид</w:t>
      </w:r>
      <w:proofErr w:type="gramStart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.н</w:t>
      </w:r>
      <w:proofErr w:type="spellEnd"/>
      <w:proofErr w:type="gramEnd"/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. 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>3120702096</w:t>
      </w:r>
    </w:p>
    <w:p w:rsidR="0021609B" w:rsidRPr="0021609B" w:rsidRDefault="0021609B" w:rsidP="0021609B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1609B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Плательщик единого налога II группы.</w:t>
      </w:r>
    </w:p>
    <w:p w:rsidR="00DE6C1D" w:rsidRDefault="0021609B" w:rsidP="0021609B">
      <w:r w:rsidRPr="0021609B">
        <w:rPr>
          <w:rFonts w:ascii="Arial" w:eastAsia="Times New Roman" w:hAnsi="Arial" w:cs="Arial"/>
          <w:color w:val="333333"/>
          <w:sz w:val="20"/>
          <w:szCs w:val="20"/>
          <w:shd w:val="clear" w:color="auto" w:fill="FFFFFF"/>
          <w:lang w:eastAsia="ru-RU"/>
        </w:rPr>
        <w:t>Не является плательщиком НДС.</w:t>
      </w:r>
    </w:p>
    <w:sectPr w:rsidR="00DE6C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D56"/>
    <w:rsid w:val="00006B48"/>
    <w:rsid w:val="0021609B"/>
    <w:rsid w:val="00B51D56"/>
    <w:rsid w:val="00D07E25"/>
    <w:rsid w:val="00DE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6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1609B"/>
    <w:rPr>
      <w:b/>
      <w:bCs/>
    </w:rPr>
  </w:style>
  <w:style w:type="character" w:styleId="a5">
    <w:name w:val="Hyperlink"/>
    <w:basedOn w:val="a0"/>
    <w:uiPriority w:val="99"/>
    <w:unhideWhenUsed/>
    <w:rsid w:val="0021609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6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1609B"/>
    <w:rPr>
      <w:b/>
      <w:bCs/>
    </w:rPr>
  </w:style>
  <w:style w:type="character" w:styleId="a5">
    <w:name w:val="Hyperlink"/>
    <w:basedOn w:val="a0"/>
    <w:uiPriority w:val="99"/>
    <w:unhideWhenUsed/>
    <w:rsid w:val="002160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42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net-market.prom.u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ternet-market.prom.ua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internet-market.prom.ua/" TargetMode="External"/><Relationship Id="rId11" Type="http://schemas.openxmlformats.org/officeDocument/2006/relationships/theme" Target="theme/theme1.xml"/><Relationship Id="rId5" Type="http://schemas.openxmlformats.org/officeDocument/2006/relationships/hyperlink" Target="NUL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internet-market.prom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1524</Words>
  <Characters>8688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LIDER</dc:creator>
  <cp:keywords/>
  <dc:description/>
  <cp:lastModifiedBy>LIDER</cp:lastModifiedBy>
  <cp:revision>3</cp:revision>
  <dcterms:created xsi:type="dcterms:W3CDTF">2020-11-30T13:41:00Z</dcterms:created>
  <dcterms:modified xsi:type="dcterms:W3CDTF">2020-11-30T13:53:00Z</dcterms:modified>
</cp:coreProperties>
</file>