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2ED" w:rsidRDefault="004812ED" w:rsidP="00F662F1">
      <w:pPr>
        <w:pStyle w:val="a3"/>
        <w:tabs>
          <w:tab w:val="left" w:pos="10348"/>
        </w:tabs>
        <w:ind w:left="720" w:right="220"/>
        <w:jc w:val="right"/>
        <w:rPr>
          <w:b/>
        </w:rPr>
      </w:pPr>
    </w:p>
    <w:p w:rsidR="004812ED" w:rsidRDefault="004812ED" w:rsidP="00F662F1">
      <w:pPr>
        <w:pStyle w:val="a3"/>
        <w:tabs>
          <w:tab w:val="left" w:pos="10348"/>
        </w:tabs>
        <w:ind w:left="720" w:right="220"/>
        <w:jc w:val="right"/>
        <w:rPr>
          <w:b/>
        </w:rPr>
      </w:pPr>
    </w:p>
    <w:p w:rsidR="004812ED" w:rsidRDefault="004812ED" w:rsidP="004812ED">
      <w:pPr>
        <w:pStyle w:val="a3"/>
        <w:tabs>
          <w:tab w:val="left" w:pos="10348"/>
        </w:tabs>
        <w:ind w:left="720" w:right="220"/>
        <w:jc w:val="center"/>
        <w:rPr>
          <w:b/>
        </w:rPr>
      </w:pPr>
      <w:r>
        <w:rPr>
          <w:b/>
        </w:rPr>
        <w:t>Комерційна пропозиція</w:t>
      </w:r>
    </w:p>
    <w:p w:rsidR="004812ED" w:rsidRDefault="004812ED" w:rsidP="004812ED">
      <w:pPr>
        <w:pStyle w:val="a3"/>
        <w:tabs>
          <w:tab w:val="left" w:pos="10348"/>
        </w:tabs>
        <w:ind w:left="720" w:right="220"/>
        <w:jc w:val="center"/>
        <w:rPr>
          <w:b/>
        </w:rPr>
      </w:pPr>
    </w:p>
    <w:p w:rsidR="004812ED" w:rsidRPr="004812ED" w:rsidRDefault="004812ED" w:rsidP="004812ED">
      <w:pPr>
        <w:jc w:val="center"/>
        <w:rPr>
          <w:b/>
          <w:color w:val="FF0000"/>
          <w:sz w:val="40"/>
          <w:szCs w:val="40"/>
        </w:rPr>
      </w:pPr>
      <w:proofErr w:type="spellStart"/>
      <w:r>
        <w:rPr>
          <w:b/>
          <w:color w:val="FF0000"/>
          <w:sz w:val="36"/>
          <w:szCs w:val="36"/>
          <w:lang w:val="en-US"/>
        </w:rPr>
        <w:t>Landini</w:t>
      </w:r>
      <w:proofErr w:type="spellEnd"/>
      <w:r w:rsidRPr="004812ED">
        <w:rPr>
          <w:b/>
          <w:color w:val="FF0000"/>
          <w:sz w:val="36"/>
          <w:szCs w:val="36"/>
        </w:rPr>
        <w:t xml:space="preserve"> </w:t>
      </w:r>
      <w:proofErr w:type="spellStart"/>
      <w:r w:rsidRPr="004812ED">
        <w:rPr>
          <w:b/>
          <w:color w:val="FF0000"/>
          <w:sz w:val="36"/>
          <w:szCs w:val="36"/>
        </w:rPr>
        <w:t>LandPower</w:t>
      </w:r>
      <w:proofErr w:type="spellEnd"/>
      <w:r w:rsidRPr="004812ED">
        <w:rPr>
          <w:b/>
          <w:color w:val="FF0000"/>
          <w:sz w:val="36"/>
          <w:szCs w:val="36"/>
        </w:rPr>
        <w:t xml:space="preserve"> 125 </w:t>
      </w:r>
      <w:r w:rsidRPr="004812ED">
        <w:rPr>
          <w:b/>
          <w:color w:val="FF0000"/>
          <w:sz w:val="36"/>
          <w:szCs w:val="36"/>
          <w:lang w:val="en-US"/>
        </w:rPr>
        <w:t>Techno</w:t>
      </w:r>
    </w:p>
    <w:p w:rsidR="004812ED" w:rsidRDefault="004812ED" w:rsidP="004812ED">
      <w:pPr>
        <w:pStyle w:val="a3"/>
        <w:tabs>
          <w:tab w:val="left" w:pos="10348"/>
        </w:tabs>
        <w:ind w:left="720" w:right="220"/>
        <w:jc w:val="center"/>
        <w:rPr>
          <w:b/>
        </w:rPr>
      </w:pPr>
    </w:p>
    <w:p w:rsidR="004812ED" w:rsidRDefault="004812ED" w:rsidP="004812ED">
      <w:pPr>
        <w:pStyle w:val="a3"/>
        <w:tabs>
          <w:tab w:val="left" w:pos="10348"/>
        </w:tabs>
        <w:ind w:left="720" w:right="220"/>
        <w:jc w:val="center"/>
        <w:rPr>
          <w:b/>
        </w:rPr>
      </w:pPr>
    </w:p>
    <w:p w:rsidR="004812ED" w:rsidRDefault="004812ED" w:rsidP="004812ED">
      <w:pPr>
        <w:pStyle w:val="a3"/>
        <w:tabs>
          <w:tab w:val="left" w:pos="10348"/>
        </w:tabs>
        <w:ind w:left="720" w:right="220"/>
        <w:jc w:val="center"/>
        <w:rPr>
          <w:b/>
        </w:rPr>
      </w:pPr>
    </w:p>
    <w:p w:rsidR="004812ED" w:rsidRDefault="004812ED" w:rsidP="004812ED">
      <w:pPr>
        <w:pStyle w:val="a3"/>
        <w:tabs>
          <w:tab w:val="left" w:pos="10348"/>
        </w:tabs>
        <w:ind w:left="720" w:right="220"/>
        <w:jc w:val="center"/>
        <w:rPr>
          <w:b/>
        </w:rPr>
      </w:pPr>
      <w:r>
        <w:rPr>
          <w:b/>
          <w:noProof/>
          <w:lang w:val="ru-RU" w:eastAsia="ru-RU" w:bidi="ar-SA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3671073</wp:posOffset>
            </wp:positionH>
            <wp:positionV relativeFrom="paragraph">
              <wp:posOffset>148259</wp:posOffset>
            </wp:positionV>
            <wp:extent cx="2962869" cy="1903494"/>
            <wp:effectExtent l="19050" t="0" r="8931" b="0"/>
            <wp:wrapNone/>
            <wp:docPr id="7171" name="Рисунок 2" descr="C:\Users\bogdanyuk\Documents\SERVICE DEPARTMENT\Фото для ком. пропозицій\Landpower RP 75\Landpower RP 75 rs об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ogdanyuk\Documents\SERVICE DEPARTMENT\Фото для ком. пропозицій\Landpower RP 75\Landpower RP 75 rs обр.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9748" cy="1901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812ED" w:rsidRDefault="004812ED" w:rsidP="004812ED">
      <w:pPr>
        <w:pStyle w:val="a3"/>
        <w:tabs>
          <w:tab w:val="left" w:pos="10348"/>
        </w:tabs>
        <w:ind w:left="720" w:right="220"/>
        <w:jc w:val="center"/>
        <w:rPr>
          <w:b/>
        </w:rPr>
      </w:pPr>
      <w:r>
        <w:rPr>
          <w:b/>
          <w:noProof/>
          <w:lang w:val="ru-RU" w:eastAsia="ru-RU" w:bidi="ar-SA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111760</wp:posOffset>
            </wp:positionH>
            <wp:positionV relativeFrom="paragraph">
              <wp:posOffset>44450</wp:posOffset>
            </wp:positionV>
            <wp:extent cx="3094355" cy="1860550"/>
            <wp:effectExtent l="19050" t="0" r="0" b="0"/>
            <wp:wrapNone/>
            <wp:docPr id="18" name="Рисунок 3" descr="C:\Users\bogdanyuk\Documents\SERVICE DEPARTMENT\Фото для ком. пропозицій\Landpower RP 75\Landpower RP 75 об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ogdanyuk\Documents\SERVICE DEPARTMENT\Фото для ком. пропозицій\Landpower RP 75\Landpower RP 75 обр.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4355" cy="186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812ED" w:rsidRDefault="004812ED" w:rsidP="004812ED">
      <w:pPr>
        <w:pStyle w:val="a3"/>
        <w:tabs>
          <w:tab w:val="left" w:pos="10348"/>
        </w:tabs>
        <w:ind w:left="720" w:right="220"/>
        <w:jc w:val="center"/>
        <w:rPr>
          <w:b/>
        </w:rPr>
      </w:pPr>
    </w:p>
    <w:p w:rsidR="004812ED" w:rsidRDefault="004812ED" w:rsidP="004812ED">
      <w:pPr>
        <w:pStyle w:val="a3"/>
        <w:tabs>
          <w:tab w:val="left" w:pos="10348"/>
        </w:tabs>
        <w:ind w:left="720" w:right="220"/>
        <w:rPr>
          <w:b/>
        </w:rPr>
      </w:pPr>
    </w:p>
    <w:p w:rsidR="004812ED" w:rsidRDefault="004812ED" w:rsidP="004812ED">
      <w:pPr>
        <w:pStyle w:val="a3"/>
        <w:tabs>
          <w:tab w:val="left" w:pos="10348"/>
        </w:tabs>
        <w:ind w:left="720" w:right="220"/>
        <w:rPr>
          <w:b/>
        </w:rPr>
      </w:pPr>
    </w:p>
    <w:p w:rsidR="004812ED" w:rsidRDefault="004812ED" w:rsidP="004812ED">
      <w:pPr>
        <w:pStyle w:val="a3"/>
        <w:tabs>
          <w:tab w:val="left" w:pos="10348"/>
        </w:tabs>
        <w:ind w:left="720" w:right="220"/>
        <w:rPr>
          <w:b/>
        </w:rPr>
      </w:pPr>
    </w:p>
    <w:p w:rsidR="004812ED" w:rsidRDefault="004812ED" w:rsidP="004812ED">
      <w:pPr>
        <w:pStyle w:val="a3"/>
        <w:tabs>
          <w:tab w:val="left" w:pos="10348"/>
        </w:tabs>
        <w:ind w:left="720" w:right="220"/>
        <w:rPr>
          <w:b/>
        </w:rPr>
      </w:pPr>
    </w:p>
    <w:p w:rsidR="004812ED" w:rsidRDefault="004812ED" w:rsidP="004812ED">
      <w:pPr>
        <w:pStyle w:val="a3"/>
        <w:tabs>
          <w:tab w:val="left" w:pos="10348"/>
        </w:tabs>
        <w:ind w:left="720" w:right="220"/>
        <w:rPr>
          <w:b/>
        </w:rPr>
      </w:pPr>
    </w:p>
    <w:p w:rsidR="004812ED" w:rsidRDefault="004812ED" w:rsidP="004812ED">
      <w:pPr>
        <w:pStyle w:val="a3"/>
        <w:tabs>
          <w:tab w:val="left" w:pos="10348"/>
        </w:tabs>
        <w:ind w:left="720" w:right="220"/>
        <w:rPr>
          <w:b/>
        </w:rPr>
      </w:pPr>
    </w:p>
    <w:p w:rsidR="004812ED" w:rsidRDefault="004812ED" w:rsidP="004812ED">
      <w:pPr>
        <w:pStyle w:val="a3"/>
        <w:tabs>
          <w:tab w:val="left" w:pos="10348"/>
        </w:tabs>
        <w:ind w:left="720" w:right="220"/>
        <w:rPr>
          <w:b/>
        </w:rPr>
      </w:pPr>
    </w:p>
    <w:p w:rsidR="004812ED" w:rsidRDefault="004812ED" w:rsidP="004812ED">
      <w:pPr>
        <w:pStyle w:val="a3"/>
        <w:tabs>
          <w:tab w:val="left" w:pos="10348"/>
        </w:tabs>
        <w:ind w:left="720" w:right="220"/>
        <w:rPr>
          <w:b/>
        </w:rPr>
      </w:pPr>
    </w:p>
    <w:p w:rsidR="004812ED" w:rsidRDefault="004812ED" w:rsidP="004812ED">
      <w:pPr>
        <w:pStyle w:val="a3"/>
        <w:tabs>
          <w:tab w:val="left" w:pos="10348"/>
        </w:tabs>
        <w:ind w:left="720" w:right="220"/>
        <w:rPr>
          <w:b/>
        </w:rPr>
      </w:pPr>
    </w:p>
    <w:p w:rsidR="004812ED" w:rsidRDefault="004812ED" w:rsidP="004812ED">
      <w:pPr>
        <w:pStyle w:val="a3"/>
        <w:tabs>
          <w:tab w:val="left" w:pos="10348"/>
        </w:tabs>
        <w:ind w:left="720" w:right="220"/>
        <w:rPr>
          <w:b/>
        </w:rPr>
      </w:pPr>
    </w:p>
    <w:p w:rsidR="004812ED" w:rsidRDefault="004812ED" w:rsidP="004812ED">
      <w:pPr>
        <w:pStyle w:val="a3"/>
        <w:tabs>
          <w:tab w:val="left" w:pos="10348"/>
        </w:tabs>
        <w:ind w:left="720" w:right="220"/>
        <w:rPr>
          <w:b/>
        </w:rPr>
      </w:pPr>
    </w:p>
    <w:p w:rsidR="004812ED" w:rsidRDefault="004812ED" w:rsidP="004812ED">
      <w:pPr>
        <w:pStyle w:val="a3"/>
        <w:tabs>
          <w:tab w:val="left" w:pos="10348"/>
        </w:tabs>
        <w:ind w:left="720" w:right="220"/>
        <w:rPr>
          <w:b/>
        </w:rPr>
      </w:pPr>
    </w:p>
    <w:p w:rsidR="004812ED" w:rsidRPr="004812ED" w:rsidRDefault="004812ED" w:rsidP="004812ED">
      <w:pPr>
        <w:jc w:val="center"/>
        <w:rPr>
          <w:b/>
          <w:sz w:val="36"/>
          <w:szCs w:val="36"/>
        </w:rPr>
      </w:pPr>
      <w:r w:rsidRPr="00575F2F">
        <w:rPr>
          <w:b/>
          <w:sz w:val="36"/>
          <w:szCs w:val="36"/>
        </w:rPr>
        <w:t xml:space="preserve">Основні технічні характеристики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216"/>
        <w:gridCol w:w="4363"/>
      </w:tblGrid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b/>
              </w:rPr>
            </w:pPr>
            <w:r w:rsidRPr="007D2B7A">
              <w:rPr>
                <w:b/>
                <w:lang w:val="uk-UA"/>
              </w:rPr>
              <w:t xml:space="preserve">Двигун </w:t>
            </w:r>
            <w:r w:rsidRPr="007D2B7A">
              <w:rPr>
                <w:b/>
                <w:lang w:val="en-US"/>
              </w:rPr>
              <w:t>F</w:t>
            </w:r>
            <w:r w:rsidRPr="007D2B7A">
              <w:rPr>
                <w:b/>
              </w:rPr>
              <w:t>.</w:t>
            </w:r>
            <w:r w:rsidRPr="007D2B7A">
              <w:rPr>
                <w:b/>
                <w:lang w:val="en-US"/>
              </w:rPr>
              <w:t>P</w:t>
            </w:r>
            <w:r w:rsidRPr="007D2B7A">
              <w:rPr>
                <w:b/>
              </w:rPr>
              <w:t>.</w:t>
            </w:r>
            <w:r w:rsidRPr="007D2B7A">
              <w:rPr>
                <w:b/>
                <w:lang w:val="en-US"/>
              </w:rPr>
              <w:t>T</w:t>
            </w:r>
            <w:r w:rsidRPr="007D2B7A">
              <w:rPr>
                <w:b/>
              </w:rPr>
              <w:t xml:space="preserve">. </w:t>
            </w:r>
            <w:r w:rsidRPr="007D2B7A">
              <w:rPr>
                <w:b/>
                <w:lang w:val="uk-UA"/>
              </w:rPr>
              <w:t>(</w:t>
            </w:r>
            <w:proofErr w:type="spellStart"/>
            <w:r w:rsidRPr="007D2B7A">
              <w:rPr>
                <w:b/>
                <w:lang w:val="en-US"/>
              </w:rPr>
              <w:t>Iveco</w:t>
            </w:r>
            <w:proofErr w:type="spellEnd"/>
            <w:r w:rsidRPr="007D2B7A">
              <w:rPr>
                <w:b/>
                <w:lang w:val="uk-UA"/>
              </w:rPr>
              <w:t xml:space="preserve">) </w:t>
            </w:r>
            <w:r w:rsidRPr="007D2B7A">
              <w:rPr>
                <w:lang w:val="uk-UA"/>
              </w:rPr>
              <w:t>(мех. паливний насос)</w:t>
            </w:r>
            <w:r w:rsidRPr="007D2B7A">
              <w:rPr>
                <w:b/>
                <w:lang w:val="uk-UA"/>
              </w:rPr>
              <w:t>T3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</w:pPr>
            <w:r w:rsidRPr="007D2B7A">
              <w:rPr>
                <w:lang w:val="en-US"/>
              </w:rPr>
              <w:t>NEF</w:t>
            </w:r>
            <w:r w:rsidRPr="007D2B7A">
              <w:t xml:space="preserve"> 2</w:t>
            </w:r>
            <w:r w:rsidRPr="007D2B7A">
              <w:rPr>
                <w:lang w:val="en-US"/>
              </w:rPr>
              <w:t>V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</w:pPr>
            <w:r w:rsidRPr="007D2B7A">
              <w:rPr>
                <w:lang w:val="uk-UA"/>
              </w:rPr>
              <w:t>Номінальна</w:t>
            </w:r>
            <w:r w:rsidRPr="007D2B7A">
              <w:t xml:space="preserve"> </w:t>
            </w:r>
            <w:proofErr w:type="spellStart"/>
            <w:r w:rsidRPr="007D2B7A">
              <w:t>потужність</w:t>
            </w:r>
            <w:proofErr w:type="spellEnd"/>
            <w:r w:rsidRPr="007D2B7A">
              <w:t xml:space="preserve"> (</w:t>
            </w:r>
            <w:proofErr w:type="spellStart"/>
            <w:r w:rsidRPr="007D2B7A">
              <w:t>к.с</w:t>
            </w:r>
            <w:proofErr w:type="spellEnd"/>
            <w:r w:rsidRPr="007D2B7A">
              <w:t>./</w:t>
            </w:r>
            <w:proofErr w:type="gramStart"/>
            <w:r w:rsidRPr="007D2B7A">
              <w:t>кВт)</w:t>
            </w:r>
            <w:proofErr w:type="gramEnd"/>
          </w:p>
        </w:tc>
        <w:tc>
          <w:tcPr>
            <w:tcW w:w="2062" w:type="pct"/>
            <w:vAlign w:val="center"/>
            <w:hideMark/>
          </w:tcPr>
          <w:p w:rsidR="004812ED" w:rsidRPr="009C156B" w:rsidRDefault="004812ED" w:rsidP="00D1535B">
            <w:pPr>
              <w:pStyle w:val="a8"/>
              <w:jc w:val="center"/>
              <w:rPr>
                <w:rFonts w:cstheme="minorHAnsi"/>
                <w:lang w:val="en-US"/>
              </w:rPr>
            </w:pPr>
            <w:r w:rsidRPr="007D2B7A">
              <w:rPr>
                <w:rFonts w:cstheme="minorHAnsi"/>
                <w:lang w:val="uk-UA"/>
              </w:rPr>
              <w:t>1</w:t>
            </w:r>
            <w:r>
              <w:rPr>
                <w:rFonts w:cstheme="minorHAnsi"/>
                <w:lang w:val="en-US"/>
              </w:rPr>
              <w:t>17</w:t>
            </w:r>
            <w:r w:rsidRPr="007D2B7A">
              <w:rPr>
                <w:rFonts w:cstheme="minorHAnsi"/>
              </w:rPr>
              <w:t>/</w:t>
            </w:r>
            <w:r>
              <w:rPr>
                <w:rFonts w:cstheme="minorHAnsi"/>
                <w:lang w:val="en-US"/>
              </w:rPr>
              <w:t>86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</w:pPr>
            <w:r w:rsidRPr="007D2B7A">
              <w:rPr>
                <w:lang w:val="uk-UA"/>
              </w:rPr>
              <w:t>Максимальний к</w:t>
            </w:r>
            <w:proofErr w:type="spellStart"/>
            <w:r w:rsidRPr="007D2B7A">
              <w:t>рутний</w:t>
            </w:r>
            <w:proofErr w:type="spellEnd"/>
            <w:r w:rsidRPr="007D2B7A">
              <w:t xml:space="preserve"> момент (</w:t>
            </w:r>
            <w:proofErr w:type="spellStart"/>
            <w:r w:rsidRPr="007D2B7A">
              <w:t>Нм</w:t>
            </w:r>
            <w:proofErr w:type="spellEnd"/>
            <w:r w:rsidRPr="007D2B7A">
              <w:t>)</w:t>
            </w:r>
          </w:p>
        </w:tc>
        <w:tc>
          <w:tcPr>
            <w:tcW w:w="2062" w:type="pct"/>
            <w:vAlign w:val="center"/>
            <w:hideMark/>
          </w:tcPr>
          <w:p w:rsidR="004812ED" w:rsidRPr="009C156B" w:rsidRDefault="004812ED" w:rsidP="00D1535B">
            <w:pPr>
              <w:pStyle w:val="a8"/>
              <w:jc w:val="center"/>
              <w:rPr>
                <w:lang w:val="en-US"/>
              </w:rPr>
            </w:pPr>
            <w:r>
              <w:rPr>
                <w:lang w:val="en-US"/>
              </w:rPr>
              <w:t>515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proofErr w:type="spellStart"/>
            <w:r w:rsidRPr="007D2B7A">
              <w:t>Номінальна</w:t>
            </w:r>
            <w:proofErr w:type="spellEnd"/>
            <w:r w:rsidRPr="007D2B7A">
              <w:t xml:space="preserve"> </w:t>
            </w:r>
            <w:proofErr w:type="spellStart"/>
            <w:r w:rsidRPr="007D2B7A">
              <w:t>швидкість</w:t>
            </w:r>
            <w:proofErr w:type="spellEnd"/>
            <w:r w:rsidRPr="007D2B7A">
              <w:t xml:space="preserve"> </w:t>
            </w:r>
            <w:r w:rsidRPr="007D2B7A">
              <w:rPr>
                <w:lang w:val="uk-UA"/>
              </w:rPr>
              <w:t>обертання (об/</w:t>
            </w:r>
            <w:proofErr w:type="spellStart"/>
            <w:r w:rsidRPr="007D2B7A">
              <w:rPr>
                <w:lang w:val="uk-UA"/>
              </w:rPr>
              <w:t>хв</w:t>
            </w:r>
            <w:proofErr w:type="spellEnd"/>
            <w:r w:rsidRPr="007D2B7A">
              <w:rPr>
                <w:lang w:val="uk-UA"/>
              </w:rPr>
              <w:t>)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rPr>
                <w:lang w:val="uk-UA"/>
              </w:rPr>
              <w:t>2200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</w:pPr>
            <w:r w:rsidRPr="007D2B7A">
              <w:rPr>
                <w:lang w:val="uk-UA"/>
              </w:rPr>
              <w:t>Кількість циліндрів/об</w:t>
            </w:r>
            <w:r w:rsidRPr="007D2B7A">
              <w:t>`</w:t>
            </w:r>
            <w:proofErr w:type="spellStart"/>
            <w:r w:rsidRPr="007D2B7A">
              <w:rPr>
                <w:lang w:val="uk-UA"/>
              </w:rPr>
              <w:t>єм</w:t>
            </w:r>
            <w:proofErr w:type="spellEnd"/>
            <w:r w:rsidRPr="007D2B7A">
              <w:rPr>
                <w:lang w:val="uk-UA"/>
              </w:rPr>
              <w:t xml:space="preserve"> двигуна (</w:t>
            </w:r>
            <w:proofErr w:type="spellStart"/>
            <w:r w:rsidRPr="007D2B7A">
              <w:rPr>
                <w:lang w:val="uk-UA"/>
              </w:rPr>
              <w:t>см</w:t>
            </w:r>
            <w:r w:rsidRPr="007D2B7A">
              <w:rPr>
                <w:rFonts w:cstheme="minorHAnsi"/>
                <w:lang w:val="uk-UA"/>
              </w:rPr>
              <w:t>³</w:t>
            </w:r>
            <w:proofErr w:type="spellEnd"/>
            <w:r w:rsidRPr="007D2B7A">
              <w:rPr>
                <w:lang w:val="uk-UA"/>
              </w:rPr>
              <w:t>)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en-US"/>
              </w:rPr>
            </w:pPr>
            <w:r w:rsidRPr="007D2B7A">
              <w:rPr>
                <w:lang w:val="uk-UA"/>
              </w:rPr>
              <w:t>6/</w:t>
            </w:r>
            <w:r w:rsidRPr="007D2B7A">
              <w:rPr>
                <w:lang w:val="en-US"/>
              </w:rPr>
              <w:t>6728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proofErr w:type="spellStart"/>
            <w:r w:rsidRPr="007D2B7A">
              <w:rPr>
                <w:lang w:val="en-US"/>
              </w:rPr>
              <w:t>Ежектор</w:t>
            </w:r>
            <w:proofErr w:type="spellEnd"/>
            <w:r w:rsidRPr="007D2B7A">
              <w:rPr>
                <w:lang w:val="en-US"/>
              </w:rPr>
              <w:t xml:space="preserve"> </w:t>
            </w:r>
            <w:proofErr w:type="spellStart"/>
            <w:r w:rsidRPr="007D2B7A">
              <w:rPr>
                <w:lang w:val="en-US"/>
              </w:rPr>
              <w:t>пилу</w:t>
            </w:r>
            <w:proofErr w:type="spellEnd"/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t>●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r w:rsidRPr="007D2B7A">
              <w:rPr>
                <w:lang w:val="uk-UA"/>
              </w:rPr>
              <w:t>Повітряний фільтр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rPr>
                <w:lang w:val="uk-UA"/>
              </w:rPr>
              <w:t>двоступінчатий/сухий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</w:pPr>
            <w:proofErr w:type="spellStart"/>
            <w:r w:rsidRPr="007D2B7A">
              <w:t>Об'є</w:t>
            </w:r>
            <w:proofErr w:type="gramStart"/>
            <w:r w:rsidRPr="007D2B7A">
              <w:t>м</w:t>
            </w:r>
            <w:proofErr w:type="spellEnd"/>
            <w:proofErr w:type="gramEnd"/>
            <w:r w:rsidRPr="007D2B7A">
              <w:t xml:space="preserve"> </w:t>
            </w:r>
            <w:proofErr w:type="spellStart"/>
            <w:r w:rsidRPr="007D2B7A">
              <w:t>паливного</w:t>
            </w:r>
            <w:proofErr w:type="spellEnd"/>
            <w:r w:rsidRPr="007D2B7A">
              <w:t xml:space="preserve"> бака (л)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</w:pPr>
            <w:r w:rsidRPr="007D2B7A">
              <w:t>260</w:t>
            </w:r>
          </w:p>
        </w:tc>
      </w:tr>
      <w:tr w:rsidR="004812ED" w:rsidRPr="007D2B7A" w:rsidTr="00D1535B">
        <w:tc>
          <w:tcPr>
            <w:tcW w:w="5000" w:type="pct"/>
            <w:gridSpan w:val="2"/>
            <w:vAlign w:val="center"/>
            <w:hideMark/>
          </w:tcPr>
          <w:p w:rsidR="004812ED" w:rsidRPr="007D2B7A" w:rsidRDefault="004812ED" w:rsidP="00D1535B">
            <w:pPr>
              <w:pStyle w:val="a8"/>
            </w:pPr>
            <w:r w:rsidRPr="007D2B7A">
              <w:rPr>
                <w:b/>
                <w:lang w:val="uk-UA"/>
              </w:rPr>
              <w:t>Зчеплення: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901386" w:rsidRDefault="004812ED" w:rsidP="00D1535B">
            <w:pPr>
              <w:pStyle w:val="a8"/>
              <w:rPr>
                <w:lang w:val="uk-UA"/>
              </w:rPr>
            </w:pPr>
            <w:proofErr w:type="spellStart"/>
            <w:r>
              <w:rPr>
                <w:lang w:val="en-US"/>
              </w:rPr>
              <w:t>Однодискове</w:t>
            </w:r>
            <w:proofErr w:type="spellEnd"/>
            <w:r>
              <w:rPr>
                <w:lang w:val="uk-UA"/>
              </w:rPr>
              <w:t>, сухе</w:t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t>●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B5555C" w:rsidRDefault="004812ED" w:rsidP="00D1535B">
            <w:pPr>
              <w:pStyle w:val="a8"/>
              <w:rPr>
                <w:lang w:val="uk-UA"/>
              </w:rPr>
            </w:pPr>
            <w:r>
              <w:rPr>
                <w:lang w:val="uk-UA"/>
              </w:rPr>
              <w:t>Гідравлічне управління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t>●</w:t>
            </w:r>
          </w:p>
        </w:tc>
      </w:tr>
      <w:tr w:rsidR="004812ED" w:rsidRPr="007D2B7A" w:rsidTr="00D1535B">
        <w:tc>
          <w:tcPr>
            <w:tcW w:w="5000" w:type="pct"/>
            <w:gridSpan w:val="2"/>
            <w:vAlign w:val="center"/>
            <w:hideMark/>
          </w:tcPr>
          <w:p w:rsidR="004812ED" w:rsidRPr="007D2B7A" w:rsidRDefault="004812ED" w:rsidP="00D1535B">
            <w:pPr>
              <w:pStyle w:val="a8"/>
            </w:pPr>
            <w:r w:rsidRPr="007D2B7A">
              <w:rPr>
                <w:b/>
                <w:lang w:val="uk-UA"/>
              </w:rPr>
              <w:t>Трансмісія: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b/>
                <w:lang w:val="uk-UA"/>
              </w:rPr>
            </w:pPr>
            <w:r>
              <w:rPr>
                <w:lang w:val="uk-UA"/>
              </w:rPr>
              <w:t>Механічна, мех. синхронізований реверс</w:t>
            </w:r>
          </w:p>
        </w:tc>
        <w:tc>
          <w:tcPr>
            <w:tcW w:w="2062" w:type="pct"/>
            <w:vAlign w:val="center"/>
            <w:hideMark/>
          </w:tcPr>
          <w:p w:rsidR="004812ED" w:rsidRPr="00901386" w:rsidRDefault="004812ED" w:rsidP="00D1535B">
            <w:pPr>
              <w:pStyle w:val="a8"/>
              <w:jc w:val="center"/>
              <w:rPr>
                <w:lang w:val="uk-UA"/>
              </w:rPr>
            </w:pPr>
            <w:r>
              <w:rPr>
                <w:lang w:val="uk-UA"/>
              </w:rPr>
              <w:t>18</w:t>
            </w:r>
            <w:r>
              <w:t>(вперед)</w:t>
            </w:r>
            <w:r>
              <w:rPr>
                <w:lang w:val="uk-UA"/>
              </w:rPr>
              <w:t xml:space="preserve"> х </w:t>
            </w:r>
            <w:r w:rsidRPr="00B5555C">
              <w:t>18</w:t>
            </w:r>
            <w:r w:rsidRPr="007D2B7A">
              <w:t xml:space="preserve"> (назад</w:t>
            </w:r>
            <w:r>
              <w:rPr>
                <w:lang w:val="uk-UA"/>
              </w:rPr>
              <w:t>)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proofErr w:type="spellStart"/>
            <w:r w:rsidRPr="007D2B7A">
              <w:t>Електрогідравлічне</w:t>
            </w:r>
            <w:proofErr w:type="spellEnd"/>
            <w:r w:rsidRPr="007D2B7A">
              <w:t xml:space="preserve"> </w:t>
            </w:r>
            <w:proofErr w:type="spellStart"/>
            <w:r w:rsidRPr="007D2B7A">
              <w:t>управління</w:t>
            </w:r>
            <w:proofErr w:type="spellEnd"/>
            <w:r w:rsidRPr="007D2B7A">
              <w:t xml:space="preserve"> </w:t>
            </w:r>
            <w:proofErr w:type="spellStart"/>
            <w:r w:rsidRPr="007D2B7A">
              <w:t>диференціалом</w:t>
            </w:r>
            <w:proofErr w:type="spellEnd"/>
          </w:p>
        </w:tc>
        <w:tc>
          <w:tcPr>
            <w:tcW w:w="2062" w:type="pct"/>
            <w:vAlign w:val="center"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t>●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r w:rsidRPr="007D2B7A">
              <w:rPr>
                <w:lang w:val="uk-UA"/>
              </w:rPr>
              <w:t xml:space="preserve">Задня вісь </w:t>
            </w:r>
            <w:proofErr w:type="spellStart"/>
            <w:r w:rsidRPr="007D2B7A">
              <w:rPr>
                <w:lang w:val="uk-UA"/>
              </w:rPr>
              <w:t>флянцевого</w:t>
            </w:r>
            <w:proofErr w:type="spellEnd"/>
            <w:r w:rsidRPr="007D2B7A">
              <w:rPr>
                <w:lang w:val="uk-UA"/>
              </w:rPr>
              <w:t xml:space="preserve"> типу </w:t>
            </w:r>
          </w:p>
        </w:tc>
        <w:tc>
          <w:tcPr>
            <w:tcW w:w="2062" w:type="pct"/>
            <w:vAlign w:val="center"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t>●</w:t>
            </w:r>
          </w:p>
        </w:tc>
      </w:tr>
      <w:tr w:rsidR="004812ED" w:rsidRPr="007D2B7A" w:rsidTr="00D1535B">
        <w:tc>
          <w:tcPr>
            <w:tcW w:w="5000" w:type="pct"/>
            <w:gridSpan w:val="2"/>
            <w:vAlign w:val="center"/>
            <w:hideMark/>
          </w:tcPr>
          <w:p w:rsidR="004812ED" w:rsidRPr="007D2B7A" w:rsidRDefault="004812ED" w:rsidP="00D1535B">
            <w:pPr>
              <w:pStyle w:val="a8"/>
            </w:pPr>
            <w:r w:rsidRPr="007D2B7A">
              <w:rPr>
                <w:b/>
                <w:lang w:val="uk-UA"/>
              </w:rPr>
              <w:t>Передня вісь: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r w:rsidRPr="007D2B7A">
              <w:rPr>
                <w:lang w:val="uk-UA"/>
              </w:rPr>
              <w:t>Повний привід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t>●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</w:pPr>
            <w:proofErr w:type="spellStart"/>
            <w:r w:rsidRPr="007D2B7A">
              <w:t>Електрогідравлічне</w:t>
            </w:r>
            <w:proofErr w:type="spellEnd"/>
            <w:r w:rsidRPr="007D2B7A">
              <w:t xml:space="preserve"> </w:t>
            </w:r>
            <w:proofErr w:type="spellStart"/>
            <w:r w:rsidRPr="007D2B7A">
              <w:t>управління</w:t>
            </w:r>
            <w:proofErr w:type="spellEnd"/>
            <w:r w:rsidRPr="007D2B7A">
              <w:t xml:space="preserve"> </w:t>
            </w:r>
            <w:proofErr w:type="spellStart"/>
            <w:r w:rsidRPr="007D2B7A">
              <w:t>диференціалом</w:t>
            </w:r>
            <w:proofErr w:type="spellEnd"/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t>●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proofErr w:type="spellStart"/>
            <w:r w:rsidRPr="007D2B7A">
              <w:t>Електрогідравлічне</w:t>
            </w:r>
            <w:proofErr w:type="spellEnd"/>
            <w:r w:rsidRPr="007D2B7A">
              <w:t xml:space="preserve"> </w:t>
            </w:r>
            <w:proofErr w:type="spellStart"/>
            <w:r w:rsidRPr="007D2B7A">
              <w:t>управління</w:t>
            </w:r>
            <w:proofErr w:type="spellEnd"/>
            <w:r w:rsidRPr="007D2B7A">
              <w:t xml:space="preserve"> </w:t>
            </w:r>
            <w:r w:rsidRPr="007D2B7A">
              <w:rPr>
                <w:lang w:val="uk-UA"/>
              </w:rPr>
              <w:t>приводом ПВМ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t>●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</w:pPr>
            <w:r w:rsidRPr="007D2B7A">
              <w:rPr>
                <w:lang w:val="uk-UA"/>
              </w:rPr>
              <w:t>Гальма мокрі</w:t>
            </w:r>
            <w:r w:rsidRPr="007D2B7A">
              <w:t xml:space="preserve"> з </w:t>
            </w:r>
            <w:proofErr w:type="spellStart"/>
            <w:r w:rsidRPr="007D2B7A">
              <w:t>гідроприводом</w:t>
            </w:r>
            <w:proofErr w:type="spellEnd"/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t>●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r w:rsidRPr="007D2B7A">
              <w:rPr>
                <w:lang w:val="uk-UA"/>
              </w:rPr>
              <w:t>Макс. кут повороту коліс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rPr>
                <w:lang w:val="uk-UA"/>
              </w:rPr>
              <w:t>55</w:t>
            </w:r>
            <w:r w:rsidRPr="007D2B7A">
              <w:rPr>
                <w:rFonts w:cstheme="minorHAnsi"/>
                <w:lang w:val="uk-UA"/>
              </w:rPr>
              <w:t>°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r w:rsidRPr="007D2B7A">
              <w:rPr>
                <w:lang w:val="uk-UA"/>
              </w:rPr>
              <w:lastRenderedPageBreak/>
              <w:t>Радіус розвороту без гальм (мм)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rPr>
                <w:lang w:val="uk-UA"/>
              </w:rPr>
              <w:t>5350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r w:rsidRPr="007D2B7A">
              <w:rPr>
                <w:lang w:val="uk-UA"/>
              </w:rPr>
              <w:t>Передні поворотні крила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t>●</w:t>
            </w:r>
          </w:p>
        </w:tc>
      </w:tr>
      <w:tr w:rsidR="004812ED" w:rsidRPr="007D2B7A" w:rsidTr="00D1535B">
        <w:tc>
          <w:tcPr>
            <w:tcW w:w="5000" w:type="pct"/>
            <w:gridSpan w:val="2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r w:rsidRPr="007D2B7A">
              <w:rPr>
                <w:b/>
                <w:lang w:val="uk-UA"/>
              </w:rPr>
              <w:t xml:space="preserve">Гідравлічний підйомник </w:t>
            </w:r>
            <w:r w:rsidRPr="007D2B7A">
              <w:rPr>
                <w:lang w:val="uk-UA"/>
              </w:rPr>
              <w:t>(задня навісна система )</w:t>
            </w:r>
            <w:r w:rsidRPr="007D2B7A">
              <w:rPr>
                <w:b/>
                <w:lang w:val="uk-UA"/>
              </w:rPr>
              <w:t>: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b/>
              </w:rPr>
            </w:pPr>
            <w:r>
              <w:rPr>
                <w:lang w:val="uk-UA"/>
              </w:rPr>
              <w:t>Механічне</w:t>
            </w:r>
            <w:r w:rsidRPr="007D2B7A">
              <w:rPr>
                <w:lang w:val="uk-UA"/>
              </w:rPr>
              <w:t xml:space="preserve"> управління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t>●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r w:rsidRPr="007D2B7A">
              <w:rPr>
                <w:lang w:val="uk-UA"/>
              </w:rPr>
              <w:t>Силове, позиційне, плаваюче, змішане регулювання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t>●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r w:rsidRPr="007D2B7A">
              <w:rPr>
                <w:lang w:val="uk-UA"/>
              </w:rPr>
              <w:t xml:space="preserve">Вантажопідйомність кг 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</w:pPr>
            <w:r>
              <w:rPr>
                <w:lang w:val="en-US"/>
              </w:rPr>
              <w:t>70</w:t>
            </w:r>
            <w:r w:rsidRPr="007D2B7A">
              <w:t>00</w:t>
            </w:r>
          </w:p>
        </w:tc>
      </w:tr>
      <w:tr w:rsidR="004812ED" w:rsidRPr="007D2B7A" w:rsidTr="00D1535B">
        <w:tc>
          <w:tcPr>
            <w:tcW w:w="5000" w:type="pct"/>
            <w:gridSpan w:val="2"/>
            <w:vAlign w:val="center"/>
            <w:hideMark/>
          </w:tcPr>
          <w:p w:rsidR="004812ED" w:rsidRPr="007D2B7A" w:rsidRDefault="004812ED" w:rsidP="00D1535B">
            <w:pPr>
              <w:pStyle w:val="a8"/>
            </w:pPr>
            <w:r w:rsidRPr="007D2B7A">
              <w:rPr>
                <w:b/>
                <w:lang w:val="uk-UA"/>
              </w:rPr>
              <w:t>Гідравлічна система: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proofErr w:type="spellStart"/>
            <w:r w:rsidRPr="007D2B7A">
              <w:rPr>
                <w:lang w:val="uk-UA"/>
              </w:rPr>
              <w:t>Гідророзподільник</w:t>
            </w:r>
            <w:proofErr w:type="spellEnd"/>
            <w:r w:rsidRPr="007D2B7A">
              <w:rPr>
                <w:lang w:val="uk-UA"/>
              </w:rPr>
              <w:t xml:space="preserve"> з механічним управлінням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t>●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r w:rsidRPr="007D2B7A">
              <w:rPr>
                <w:lang w:val="uk-UA"/>
              </w:rPr>
              <w:t xml:space="preserve">Кількість пар </w:t>
            </w:r>
            <w:proofErr w:type="spellStart"/>
            <w:r w:rsidRPr="007D2B7A">
              <w:rPr>
                <w:lang w:val="uk-UA"/>
              </w:rPr>
              <w:t>гідровиводів</w:t>
            </w:r>
            <w:proofErr w:type="spellEnd"/>
            <w:r w:rsidRPr="007D2B7A">
              <w:rPr>
                <w:lang w:val="uk-UA"/>
              </w:rPr>
              <w:t xml:space="preserve"> 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en-US"/>
              </w:rPr>
            </w:pPr>
            <w:r>
              <w:rPr>
                <w:lang w:val="uk-UA"/>
              </w:rPr>
              <w:t>3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r w:rsidRPr="007D2B7A">
              <w:rPr>
                <w:lang w:val="uk-UA"/>
              </w:rPr>
              <w:t>Продуктивність  гідросистеми загальна л/</w:t>
            </w:r>
            <w:proofErr w:type="spellStart"/>
            <w:r w:rsidRPr="007D2B7A">
              <w:rPr>
                <w:lang w:val="uk-UA"/>
              </w:rPr>
              <w:t>хв</w:t>
            </w:r>
            <w:proofErr w:type="spellEnd"/>
          </w:p>
        </w:tc>
        <w:tc>
          <w:tcPr>
            <w:tcW w:w="2062" w:type="pct"/>
            <w:vAlign w:val="center"/>
            <w:hideMark/>
          </w:tcPr>
          <w:p w:rsidR="004812ED" w:rsidRPr="00901386" w:rsidRDefault="004812ED" w:rsidP="00D1535B">
            <w:pPr>
              <w:pStyle w:val="a8"/>
              <w:jc w:val="center"/>
              <w:rPr>
                <w:lang w:val="uk-UA"/>
              </w:rPr>
            </w:pPr>
            <w:r>
              <w:rPr>
                <w:lang w:val="uk-UA"/>
              </w:rPr>
              <w:t>105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r w:rsidRPr="007D2B7A">
              <w:rPr>
                <w:lang w:val="uk-UA"/>
              </w:rPr>
              <w:t xml:space="preserve">Продуктивність гідросистеми  поза гідро-розподільником л/хв.  </w:t>
            </w:r>
          </w:p>
        </w:tc>
        <w:tc>
          <w:tcPr>
            <w:tcW w:w="2062" w:type="pct"/>
            <w:vAlign w:val="center"/>
            <w:hideMark/>
          </w:tcPr>
          <w:p w:rsidR="004812ED" w:rsidRPr="00901386" w:rsidRDefault="004812ED" w:rsidP="00D1535B">
            <w:pPr>
              <w:pStyle w:val="a8"/>
              <w:jc w:val="center"/>
              <w:rPr>
                <w:lang w:val="uk-UA"/>
              </w:rPr>
            </w:pPr>
            <w:r>
              <w:rPr>
                <w:lang w:val="uk-UA"/>
              </w:rPr>
              <w:t>87</w:t>
            </w:r>
          </w:p>
        </w:tc>
      </w:tr>
      <w:tr w:rsidR="004812ED" w:rsidRPr="007D2B7A" w:rsidTr="00D1535B">
        <w:tc>
          <w:tcPr>
            <w:tcW w:w="5000" w:type="pct"/>
            <w:gridSpan w:val="2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r w:rsidRPr="007D2B7A">
              <w:rPr>
                <w:b/>
                <w:lang w:val="uk-UA"/>
              </w:rPr>
              <w:t>Задня навісна система: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r w:rsidRPr="007D2B7A">
              <w:rPr>
                <w:lang w:val="uk-UA"/>
              </w:rPr>
              <w:t xml:space="preserve">3-х точкова задня навісна система 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rPr>
                <w:lang w:val="uk-UA"/>
              </w:rPr>
              <w:t>2/3 категорії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r w:rsidRPr="007D2B7A">
              <w:rPr>
                <w:lang w:val="uk-UA"/>
              </w:rPr>
              <w:t>Зчіпний пристрій регульований по висоті, поворотний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t>●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r w:rsidRPr="007D2B7A">
              <w:rPr>
                <w:lang w:val="uk-UA"/>
              </w:rPr>
              <w:t>Поворотний тяговий брус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t>●</w:t>
            </w:r>
          </w:p>
        </w:tc>
      </w:tr>
      <w:tr w:rsidR="004812ED" w:rsidRPr="007D2B7A" w:rsidTr="00D1535B">
        <w:tc>
          <w:tcPr>
            <w:tcW w:w="5000" w:type="pct"/>
            <w:gridSpan w:val="2"/>
            <w:vAlign w:val="center"/>
            <w:hideMark/>
          </w:tcPr>
          <w:p w:rsidR="004812ED" w:rsidRPr="007D2B7A" w:rsidRDefault="004812ED" w:rsidP="00D1535B">
            <w:pPr>
              <w:pStyle w:val="a8"/>
            </w:pPr>
            <w:r w:rsidRPr="007D2B7A">
              <w:rPr>
                <w:b/>
                <w:lang w:val="uk-UA"/>
              </w:rPr>
              <w:t>Кабіна та місце оператора: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r w:rsidRPr="007D2B7A">
              <w:rPr>
                <w:lang w:val="uk-UA"/>
              </w:rPr>
              <w:t>Оглядовість 360</w:t>
            </w:r>
            <w:r w:rsidRPr="007D2B7A">
              <w:rPr>
                <w:rFonts w:cstheme="minorHAnsi"/>
                <w:lang w:val="uk-UA"/>
              </w:rPr>
              <w:t>°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rPr>
                <w:lang w:val="uk-UA"/>
              </w:rPr>
              <w:t>●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r w:rsidRPr="007D2B7A">
              <w:rPr>
                <w:lang w:val="uk-UA"/>
              </w:rPr>
              <w:t>Підігрів / вентиляція/кондиціонер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rPr>
                <w:lang w:val="uk-UA"/>
              </w:rPr>
              <w:t>●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r w:rsidRPr="007D2B7A">
              <w:rPr>
                <w:lang w:val="uk-UA"/>
              </w:rPr>
              <w:t xml:space="preserve">Сидіння </w:t>
            </w:r>
            <w:r>
              <w:rPr>
                <w:lang w:val="uk-UA"/>
              </w:rPr>
              <w:t xml:space="preserve">оператора на </w:t>
            </w:r>
            <w:proofErr w:type="spellStart"/>
            <w:r>
              <w:rPr>
                <w:lang w:val="uk-UA"/>
              </w:rPr>
              <w:t>пневмо</w:t>
            </w:r>
            <w:proofErr w:type="spellEnd"/>
            <w:r w:rsidRPr="007D2B7A">
              <w:rPr>
                <w:lang w:val="uk-UA"/>
              </w:rPr>
              <w:t xml:space="preserve"> підвісці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rPr>
                <w:lang w:val="uk-UA"/>
              </w:rPr>
              <w:t>●</w:t>
            </w:r>
          </w:p>
        </w:tc>
      </w:tr>
      <w:tr w:rsidR="004812ED" w:rsidRPr="007D2B7A" w:rsidTr="00D1535B">
        <w:tc>
          <w:tcPr>
            <w:tcW w:w="5000" w:type="pct"/>
            <w:gridSpan w:val="2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r w:rsidRPr="007D2B7A">
              <w:rPr>
                <w:b/>
                <w:lang w:val="uk-UA"/>
              </w:rPr>
              <w:t xml:space="preserve">Вал відбору потужності </w:t>
            </w:r>
            <w:r w:rsidRPr="007D2B7A">
              <w:rPr>
                <w:lang w:val="uk-UA"/>
              </w:rPr>
              <w:t>(задній)</w:t>
            </w:r>
            <w:r w:rsidRPr="007D2B7A">
              <w:rPr>
                <w:b/>
                <w:lang w:val="uk-UA"/>
              </w:rPr>
              <w:t>: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r w:rsidRPr="007D2B7A">
              <w:rPr>
                <w:lang w:val="uk-UA"/>
              </w:rPr>
              <w:t>Електрогідравлічне управління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rPr>
                <w:lang w:val="uk-UA"/>
              </w:rPr>
              <w:t>●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r w:rsidRPr="007D2B7A">
              <w:rPr>
                <w:lang w:val="uk-UA"/>
              </w:rPr>
              <w:t>Двошвидкісний об/</w:t>
            </w:r>
            <w:proofErr w:type="spellStart"/>
            <w:r w:rsidRPr="007D2B7A">
              <w:rPr>
                <w:lang w:val="uk-UA"/>
              </w:rPr>
              <w:t>хв</w:t>
            </w:r>
            <w:proofErr w:type="spellEnd"/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rPr>
                <w:lang w:val="uk-UA"/>
              </w:rPr>
              <w:t>540/1000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r w:rsidRPr="007D2B7A">
              <w:rPr>
                <w:lang w:val="uk-UA"/>
              </w:rPr>
              <w:t>Привід від коліс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rPr>
                <w:lang w:val="uk-UA"/>
              </w:rPr>
              <w:t>●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r w:rsidRPr="007D2B7A">
              <w:rPr>
                <w:lang w:val="uk-UA"/>
              </w:rPr>
              <w:t>Вал (хвостовик)</w:t>
            </w:r>
            <w:r w:rsidRPr="007D2B7A">
              <w:rPr>
                <w:lang w:val="en-US"/>
              </w:rPr>
              <w:t xml:space="preserve"> 6</w:t>
            </w:r>
            <w:r w:rsidRPr="007D2B7A">
              <w:rPr>
                <w:lang w:val="uk-UA"/>
              </w:rPr>
              <w:t xml:space="preserve"> шліців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rPr>
                <w:lang w:val="uk-UA"/>
              </w:rPr>
              <w:t>●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r w:rsidRPr="007D2B7A">
              <w:rPr>
                <w:lang w:val="uk-UA"/>
              </w:rPr>
              <w:t>Вал (хвостовик)</w:t>
            </w:r>
            <w:r w:rsidRPr="007D2B7A">
              <w:rPr>
                <w:lang w:val="en-US"/>
              </w:rPr>
              <w:t xml:space="preserve"> 8</w:t>
            </w:r>
            <w:r w:rsidRPr="007D2B7A">
              <w:rPr>
                <w:lang w:val="uk-UA"/>
              </w:rPr>
              <w:t xml:space="preserve"> шліців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rPr>
                <w:lang w:val="uk-UA"/>
              </w:rPr>
              <w:t>●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r w:rsidRPr="007D2B7A">
              <w:rPr>
                <w:lang w:val="uk-UA"/>
              </w:rPr>
              <w:t>Вал (хвостовик)</w:t>
            </w:r>
            <w:r w:rsidRPr="007D2B7A">
              <w:rPr>
                <w:lang w:val="en-US"/>
              </w:rPr>
              <w:t xml:space="preserve"> </w:t>
            </w:r>
            <w:r w:rsidRPr="007D2B7A">
              <w:rPr>
                <w:lang w:val="uk-UA"/>
              </w:rPr>
              <w:t>21 шліц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rPr>
                <w:lang w:val="uk-UA"/>
              </w:rPr>
              <w:t>●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r w:rsidRPr="007D2B7A">
              <w:rPr>
                <w:lang w:val="uk-UA"/>
              </w:rPr>
              <w:t>Номінальна</w:t>
            </w:r>
            <w:r w:rsidRPr="007D2B7A">
              <w:t xml:space="preserve"> </w:t>
            </w:r>
            <w:proofErr w:type="spellStart"/>
            <w:r w:rsidRPr="007D2B7A">
              <w:t>потужність</w:t>
            </w:r>
            <w:proofErr w:type="spellEnd"/>
            <w:r w:rsidRPr="007D2B7A">
              <w:t xml:space="preserve"> (</w:t>
            </w:r>
            <w:proofErr w:type="spellStart"/>
            <w:r w:rsidRPr="007D2B7A">
              <w:t>к.с</w:t>
            </w:r>
            <w:proofErr w:type="spellEnd"/>
            <w:r w:rsidRPr="007D2B7A">
              <w:t>./</w:t>
            </w:r>
            <w:proofErr w:type="gramStart"/>
            <w:r w:rsidRPr="007D2B7A">
              <w:t>кВт)</w:t>
            </w:r>
            <w:proofErr w:type="gramEnd"/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>
              <w:rPr>
                <w:lang w:val="uk-UA"/>
              </w:rPr>
              <w:t>100</w:t>
            </w:r>
            <w:r w:rsidRPr="007D2B7A">
              <w:rPr>
                <w:lang w:val="uk-UA"/>
              </w:rPr>
              <w:t>/</w:t>
            </w:r>
            <w:r>
              <w:rPr>
                <w:lang w:val="uk-UA"/>
              </w:rPr>
              <w:t>73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b/>
                <w:lang w:val="uk-UA"/>
              </w:rPr>
            </w:pPr>
            <w:r w:rsidRPr="007D2B7A">
              <w:rPr>
                <w:b/>
                <w:lang w:val="uk-UA"/>
              </w:rPr>
              <w:t>Габаритні розміри та колеса: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r w:rsidRPr="007D2B7A">
              <w:rPr>
                <w:lang w:val="uk-UA"/>
              </w:rPr>
              <w:t xml:space="preserve"> Передні колеса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rFonts w:cstheme="minorHAnsi"/>
                <w:lang w:val="uk-UA"/>
              </w:rPr>
            </w:pPr>
            <w:r>
              <w:rPr>
                <w:rFonts w:cstheme="minorHAnsi"/>
                <w:u w:color="000000"/>
                <w:lang w:val="uk-UA"/>
              </w:rPr>
              <w:t>14.9/</w:t>
            </w:r>
            <w:r w:rsidRPr="007D2B7A">
              <w:rPr>
                <w:rFonts w:cstheme="minorHAnsi"/>
                <w:u w:color="000000"/>
                <w:lang w:val="en-US"/>
              </w:rPr>
              <w:t>R28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r w:rsidRPr="007D2B7A">
              <w:rPr>
                <w:lang w:val="uk-UA"/>
              </w:rPr>
              <w:t>З</w:t>
            </w:r>
            <w:proofErr w:type="spellStart"/>
            <w:r w:rsidRPr="007D2B7A">
              <w:t>адні</w:t>
            </w:r>
            <w:proofErr w:type="spellEnd"/>
            <w:r w:rsidRPr="007D2B7A">
              <w:t xml:space="preserve"> </w:t>
            </w:r>
            <w:r w:rsidRPr="007D2B7A">
              <w:rPr>
                <w:lang w:val="uk-UA"/>
              </w:rPr>
              <w:t>колеса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rFonts w:cstheme="minorHAnsi"/>
              </w:rPr>
            </w:pPr>
            <w:r>
              <w:rPr>
                <w:rFonts w:cstheme="minorHAnsi"/>
                <w:u w:color="000000"/>
                <w:lang w:val="uk-UA"/>
              </w:rPr>
              <w:t>18.4/</w:t>
            </w:r>
            <w:r w:rsidRPr="007D2B7A">
              <w:rPr>
                <w:rFonts w:cstheme="minorHAnsi"/>
                <w:u w:color="000000"/>
                <w:lang w:val="en-US"/>
              </w:rPr>
              <w:t>R</w:t>
            </w:r>
            <w:r w:rsidRPr="009C156B">
              <w:rPr>
                <w:rFonts w:cstheme="minorHAnsi"/>
                <w:u w:color="000000"/>
              </w:rPr>
              <w:t>38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</w:pPr>
            <w:proofErr w:type="spellStart"/>
            <w:r w:rsidRPr="007D2B7A">
              <w:t>Висота</w:t>
            </w:r>
            <w:proofErr w:type="spellEnd"/>
            <w:r w:rsidRPr="007D2B7A">
              <w:t xml:space="preserve"> з </w:t>
            </w:r>
            <w:proofErr w:type="spellStart"/>
            <w:r w:rsidRPr="007D2B7A">
              <w:t>кабіною</w:t>
            </w:r>
            <w:proofErr w:type="spellEnd"/>
            <w:r w:rsidRPr="007D2B7A">
              <w:t xml:space="preserve"> (</w:t>
            </w:r>
            <w:proofErr w:type="gramStart"/>
            <w:r w:rsidRPr="007D2B7A">
              <w:t>мм</w:t>
            </w:r>
            <w:proofErr w:type="gramEnd"/>
            <w:r w:rsidRPr="007D2B7A">
              <w:t>)</w:t>
            </w:r>
          </w:p>
        </w:tc>
        <w:tc>
          <w:tcPr>
            <w:tcW w:w="2062" w:type="pct"/>
            <w:vAlign w:val="center"/>
            <w:hideMark/>
          </w:tcPr>
          <w:p w:rsidR="004812ED" w:rsidRPr="007D2B7A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t>2</w:t>
            </w:r>
            <w:r w:rsidRPr="007D2B7A">
              <w:rPr>
                <w:lang w:val="uk-UA"/>
              </w:rPr>
              <w:t>980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</w:pPr>
            <w:proofErr w:type="spellStart"/>
            <w:r w:rsidRPr="007D2B7A">
              <w:t>Загальна</w:t>
            </w:r>
            <w:proofErr w:type="spellEnd"/>
            <w:r w:rsidRPr="007D2B7A">
              <w:t xml:space="preserve"> вага без </w:t>
            </w:r>
            <w:proofErr w:type="spellStart"/>
            <w:r w:rsidRPr="007D2B7A">
              <w:t>баласту</w:t>
            </w:r>
            <w:proofErr w:type="spellEnd"/>
            <w:r w:rsidRPr="007D2B7A">
              <w:t xml:space="preserve"> (кг)</w:t>
            </w:r>
          </w:p>
        </w:tc>
        <w:tc>
          <w:tcPr>
            <w:tcW w:w="2062" w:type="pct"/>
            <w:vAlign w:val="center"/>
            <w:hideMark/>
          </w:tcPr>
          <w:p w:rsidR="004812ED" w:rsidRPr="009C156B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rPr>
                <w:lang w:val="uk-UA"/>
              </w:rPr>
              <w:t>6</w:t>
            </w:r>
            <w:r>
              <w:rPr>
                <w:lang w:val="uk-UA"/>
              </w:rPr>
              <w:t>000</w:t>
            </w:r>
          </w:p>
        </w:tc>
      </w:tr>
      <w:tr w:rsidR="004812ED" w:rsidRPr="007D2B7A" w:rsidTr="00D1535B">
        <w:tc>
          <w:tcPr>
            <w:tcW w:w="2938" w:type="pct"/>
            <w:vAlign w:val="center"/>
            <w:hideMark/>
          </w:tcPr>
          <w:p w:rsidR="004812ED" w:rsidRPr="007D2B7A" w:rsidRDefault="004812ED" w:rsidP="00D1535B">
            <w:pPr>
              <w:pStyle w:val="a8"/>
              <w:rPr>
                <w:lang w:val="uk-UA"/>
              </w:rPr>
            </w:pPr>
            <w:proofErr w:type="spellStart"/>
            <w:r w:rsidRPr="007D2B7A">
              <w:t>Противаги</w:t>
            </w:r>
            <w:proofErr w:type="spellEnd"/>
            <w:r w:rsidRPr="007D2B7A">
              <w:t xml:space="preserve"> </w:t>
            </w:r>
            <w:proofErr w:type="spellStart"/>
            <w:r w:rsidRPr="007D2B7A">
              <w:t>передні</w:t>
            </w:r>
            <w:proofErr w:type="spellEnd"/>
            <w:r w:rsidRPr="007D2B7A">
              <w:t>, 42 кг</w:t>
            </w:r>
            <w:r w:rsidRPr="007D2B7A">
              <w:rPr>
                <w:lang w:val="uk-UA"/>
              </w:rPr>
              <w:t>/</w:t>
            </w:r>
            <w:proofErr w:type="spellStart"/>
            <w:proofErr w:type="gramStart"/>
            <w:r w:rsidRPr="007D2B7A">
              <w:rPr>
                <w:lang w:val="uk-UA"/>
              </w:rPr>
              <w:t>шт</w:t>
            </w:r>
            <w:proofErr w:type="spellEnd"/>
            <w:proofErr w:type="gramEnd"/>
          </w:p>
        </w:tc>
        <w:tc>
          <w:tcPr>
            <w:tcW w:w="2062" w:type="pct"/>
            <w:vAlign w:val="center"/>
            <w:hideMark/>
          </w:tcPr>
          <w:p w:rsidR="004812ED" w:rsidRPr="009C156B" w:rsidRDefault="004812ED" w:rsidP="00D1535B">
            <w:pPr>
              <w:pStyle w:val="a8"/>
              <w:jc w:val="center"/>
              <w:rPr>
                <w:lang w:val="uk-UA"/>
              </w:rPr>
            </w:pPr>
            <w:r w:rsidRPr="007D2B7A">
              <w:rPr>
                <w:lang w:val="uk-UA"/>
              </w:rPr>
              <w:t>1</w:t>
            </w:r>
            <w:r>
              <w:rPr>
                <w:lang w:val="uk-UA"/>
              </w:rPr>
              <w:t>0</w:t>
            </w:r>
          </w:p>
        </w:tc>
      </w:tr>
    </w:tbl>
    <w:p w:rsidR="004812ED" w:rsidRPr="004812ED" w:rsidRDefault="004812ED" w:rsidP="004812ED">
      <w:pPr>
        <w:pStyle w:val="a3"/>
        <w:tabs>
          <w:tab w:val="left" w:pos="10348"/>
        </w:tabs>
        <w:ind w:left="720" w:right="220"/>
        <w:rPr>
          <w:b/>
        </w:rPr>
      </w:pPr>
      <w:bookmarkStart w:id="0" w:name="_GoBack"/>
      <w:bookmarkEnd w:id="0"/>
    </w:p>
    <w:sectPr w:rsidR="004812ED" w:rsidRPr="004812ED" w:rsidSect="006D3324">
      <w:headerReference w:type="default" r:id="rId10"/>
      <w:type w:val="continuous"/>
      <w:pgSz w:w="11910" w:h="16840"/>
      <w:pgMar w:top="540" w:right="711" w:bottom="280" w:left="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4088" w:rsidRDefault="00BD4088" w:rsidP="001E5052">
      <w:r>
        <w:separator/>
      </w:r>
    </w:p>
  </w:endnote>
  <w:endnote w:type="continuationSeparator" w:id="0">
    <w:p w:rsidR="00BD4088" w:rsidRDefault="00BD4088" w:rsidP="001E5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4088" w:rsidRDefault="00BD4088" w:rsidP="001E5052">
      <w:r>
        <w:separator/>
      </w:r>
    </w:p>
  </w:footnote>
  <w:footnote w:type="continuationSeparator" w:id="0">
    <w:p w:rsidR="00BD4088" w:rsidRDefault="00BD4088" w:rsidP="001E50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5052" w:rsidRDefault="001E5052">
    <w:pPr>
      <w:pStyle w:val="a9"/>
    </w:pPr>
    <w:r>
      <w:rPr>
        <w:noProof/>
        <w:lang w:val="ru-RU" w:eastAsia="ru-RU" w:bidi="ar-SA"/>
      </w:rPr>
      <w:drawing>
        <wp:inline distT="0" distB="0" distL="0" distR="0">
          <wp:extent cx="6679565" cy="106299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79565" cy="1062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F7272"/>
    <w:multiLevelType w:val="hybridMultilevel"/>
    <w:tmpl w:val="C564135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B4551B"/>
    <w:multiLevelType w:val="hybridMultilevel"/>
    <w:tmpl w:val="01F430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3357FE"/>
    <w:multiLevelType w:val="hybridMultilevel"/>
    <w:tmpl w:val="9D44B2CA"/>
    <w:lvl w:ilvl="0" w:tplc="6D1ADAB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08010F"/>
    <w:multiLevelType w:val="hybridMultilevel"/>
    <w:tmpl w:val="C27A43F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8C037E"/>
    <w:multiLevelType w:val="hybridMultilevel"/>
    <w:tmpl w:val="329026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A608F7"/>
    <w:multiLevelType w:val="hybridMultilevel"/>
    <w:tmpl w:val="208C0DC4"/>
    <w:lvl w:ilvl="0" w:tplc="5EF69DC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9030E3"/>
    <w:multiLevelType w:val="hybridMultilevel"/>
    <w:tmpl w:val="7B76BB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897EC1"/>
    <w:multiLevelType w:val="hybridMultilevel"/>
    <w:tmpl w:val="F54AB16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1C0388"/>
    <w:multiLevelType w:val="hybridMultilevel"/>
    <w:tmpl w:val="63FA08C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44601D"/>
    <w:multiLevelType w:val="hybridMultilevel"/>
    <w:tmpl w:val="272AD61A"/>
    <w:lvl w:ilvl="0" w:tplc="E4F05C3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872BC9"/>
    <w:multiLevelType w:val="hybridMultilevel"/>
    <w:tmpl w:val="CA6651F2"/>
    <w:lvl w:ilvl="0" w:tplc="E4F05C3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4F860AFE"/>
    <w:multiLevelType w:val="hybridMultilevel"/>
    <w:tmpl w:val="E95E6E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F7E2CDF"/>
    <w:multiLevelType w:val="hybridMultilevel"/>
    <w:tmpl w:val="6694C5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FEF305A"/>
    <w:multiLevelType w:val="hybridMultilevel"/>
    <w:tmpl w:val="2FB0F25A"/>
    <w:lvl w:ilvl="0" w:tplc="9BF46E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1161B7"/>
    <w:multiLevelType w:val="hybridMultilevel"/>
    <w:tmpl w:val="B07C0A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6538D1"/>
    <w:multiLevelType w:val="hybridMultilevel"/>
    <w:tmpl w:val="DA6AB7AA"/>
    <w:lvl w:ilvl="0" w:tplc="E4F05C3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537392C"/>
    <w:multiLevelType w:val="hybridMultilevel"/>
    <w:tmpl w:val="3F5C3E1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1D70CE1"/>
    <w:multiLevelType w:val="hybridMultilevel"/>
    <w:tmpl w:val="81806D7C"/>
    <w:lvl w:ilvl="0" w:tplc="E4F05C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1EC4CB8"/>
    <w:multiLevelType w:val="hybridMultilevel"/>
    <w:tmpl w:val="027A4D74"/>
    <w:lvl w:ilvl="0" w:tplc="E4F05C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14"/>
  </w:num>
  <w:num w:numId="4">
    <w:abstractNumId w:val="3"/>
  </w:num>
  <w:num w:numId="5">
    <w:abstractNumId w:val="16"/>
  </w:num>
  <w:num w:numId="6">
    <w:abstractNumId w:val="13"/>
  </w:num>
  <w:num w:numId="7">
    <w:abstractNumId w:val="2"/>
  </w:num>
  <w:num w:numId="8">
    <w:abstractNumId w:val="11"/>
  </w:num>
  <w:num w:numId="9">
    <w:abstractNumId w:val="12"/>
  </w:num>
  <w:num w:numId="10">
    <w:abstractNumId w:val="7"/>
  </w:num>
  <w:num w:numId="11">
    <w:abstractNumId w:val="6"/>
  </w:num>
  <w:num w:numId="12">
    <w:abstractNumId w:val="10"/>
  </w:num>
  <w:num w:numId="13">
    <w:abstractNumId w:val="9"/>
  </w:num>
  <w:num w:numId="14">
    <w:abstractNumId w:val="8"/>
  </w:num>
  <w:num w:numId="15">
    <w:abstractNumId w:val="15"/>
  </w:num>
  <w:num w:numId="16">
    <w:abstractNumId w:val="18"/>
  </w:num>
  <w:num w:numId="17">
    <w:abstractNumId w:val="4"/>
  </w:num>
  <w:num w:numId="18">
    <w:abstractNumId w:val="17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7C78CE"/>
    <w:rsid w:val="000523AF"/>
    <w:rsid w:val="000A2ECF"/>
    <w:rsid w:val="000C2923"/>
    <w:rsid w:val="0014759C"/>
    <w:rsid w:val="00180791"/>
    <w:rsid w:val="001E5052"/>
    <w:rsid w:val="001F1475"/>
    <w:rsid w:val="00203F20"/>
    <w:rsid w:val="00270727"/>
    <w:rsid w:val="00336D51"/>
    <w:rsid w:val="00390CE2"/>
    <w:rsid w:val="003B550C"/>
    <w:rsid w:val="003D016B"/>
    <w:rsid w:val="00465063"/>
    <w:rsid w:val="004812ED"/>
    <w:rsid w:val="00497ABF"/>
    <w:rsid w:val="005154B2"/>
    <w:rsid w:val="0058681D"/>
    <w:rsid w:val="00590EDC"/>
    <w:rsid w:val="005D0306"/>
    <w:rsid w:val="005D0A3F"/>
    <w:rsid w:val="005F537D"/>
    <w:rsid w:val="0064719F"/>
    <w:rsid w:val="00657770"/>
    <w:rsid w:val="006D3324"/>
    <w:rsid w:val="007778A0"/>
    <w:rsid w:val="007C47B8"/>
    <w:rsid w:val="007C78CE"/>
    <w:rsid w:val="0080040F"/>
    <w:rsid w:val="008C7369"/>
    <w:rsid w:val="008D786C"/>
    <w:rsid w:val="00A54514"/>
    <w:rsid w:val="00AC623B"/>
    <w:rsid w:val="00B142A5"/>
    <w:rsid w:val="00B342A4"/>
    <w:rsid w:val="00B469BA"/>
    <w:rsid w:val="00BC0F21"/>
    <w:rsid w:val="00BD4088"/>
    <w:rsid w:val="00BF70FE"/>
    <w:rsid w:val="00C335E3"/>
    <w:rsid w:val="00D67F38"/>
    <w:rsid w:val="00E2037F"/>
    <w:rsid w:val="00E5310D"/>
    <w:rsid w:val="00E61DC8"/>
    <w:rsid w:val="00EB09EB"/>
    <w:rsid w:val="00F662F1"/>
    <w:rsid w:val="00F76EFE"/>
    <w:rsid w:val="00FC1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C78CE"/>
    <w:rPr>
      <w:rFonts w:ascii="Times New Roman" w:eastAsia="Times New Roman" w:hAnsi="Times New Roman" w:cs="Times New Roman"/>
      <w:lang w:val="uk-UA" w:eastAsia="uk-UA" w:bidi="uk-UA"/>
    </w:rPr>
  </w:style>
  <w:style w:type="paragraph" w:styleId="1">
    <w:name w:val="heading 1"/>
    <w:basedOn w:val="a"/>
    <w:next w:val="a"/>
    <w:link w:val="10"/>
    <w:uiPriority w:val="9"/>
    <w:qFormat/>
    <w:rsid w:val="0014759C"/>
    <w:pPr>
      <w:keepNext/>
      <w:keepLines/>
      <w:widowControl/>
      <w:autoSpaceDE/>
      <w:autoSpaceDN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C78C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C78CE"/>
    <w:pPr>
      <w:ind w:left="220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7C78CE"/>
    <w:pPr>
      <w:spacing w:before="5"/>
      <w:ind w:left="220"/>
      <w:outlineLvl w:val="1"/>
    </w:pPr>
    <w:rPr>
      <w:b/>
      <w:bCs/>
      <w:i/>
      <w:sz w:val="24"/>
      <w:szCs w:val="24"/>
    </w:rPr>
  </w:style>
  <w:style w:type="paragraph" w:styleId="a4">
    <w:name w:val="List Paragraph"/>
    <w:basedOn w:val="a"/>
    <w:uiPriority w:val="1"/>
    <w:qFormat/>
    <w:rsid w:val="007C78CE"/>
  </w:style>
  <w:style w:type="paragraph" w:customStyle="1" w:styleId="TableParagraph">
    <w:name w:val="Table Paragraph"/>
    <w:basedOn w:val="a"/>
    <w:uiPriority w:val="1"/>
    <w:qFormat/>
    <w:rsid w:val="007C78CE"/>
    <w:pPr>
      <w:ind w:left="107"/>
    </w:pPr>
  </w:style>
  <w:style w:type="table" w:styleId="a5">
    <w:name w:val="Table Grid"/>
    <w:basedOn w:val="a1"/>
    <w:uiPriority w:val="39"/>
    <w:rsid w:val="003B550C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662F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662F1"/>
    <w:rPr>
      <w:rFonts w:ascii="Tahoma" w:eastAsia="Times New Roman" w:hAnsi="Tahoma" w:cs="Tahoma"/>
      <w:sz w:val="16"/>
      <w:szCs w:val="16"/>
      <w:lang w:val="uk-UA" w:eastAsia="uk-UA" w:bidi="uk-UA"/>
    </w:rPr>
  </w:style>
  <w:style w:type="paragraph" w:styleId="HTML">
    <w:name w:val="HTML Preformatted"/>
    <w:basedOn w:val="a"/>
    <w:link w:val="HTML0"/>
    <w:uiPriority w:val="99"/>
    <w:semiHidden/>
    <w:unhideWhenUsed/>
    <w:rsid w:val="001F147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  <w:lang w:val="ru-RU" w:eastAsia="ru-RU" w:bidi="ar-S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1F1475"/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1475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paragraph" w:styleId="a8">
    <w:name w:val="No Spacing"/>
    <w:uiPriority w:val="1"/>
    <w:qFormat/>
    <w:rsid w:val="004812ED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paragraph" w:styleId="a9">
    <w:name w:val="header"/>
    <w:basedOn w:val="a"/>
    <w:link w:val="aa"/>
    <w:uiPriority w:val="99"/>
    <w:unhideWhenUsed/>
    <w:rsid w:val="001E5052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1E5052"/>
    <w:rPr>
      <w:rFonts w:ascii="Times New Roman" w:eastAsia="Times New Roman" w:hAnsi="Times New Roman" w:cs="Times New Roman"/>
      <w:lang w:val="uk-UA" w:eastAsia="uk-UA" w:bidi="uk-UA"/>
    </w:rPr>
  </w:style>
  <w:style w:type="paragraph" w:styleId="ab">
    <w:name w:val="footer"/>
    <w:basedOn w:val="a"/>
    <w:link w:val="ac"/>
    <w:uiPriority w:val="99"/>
    <w:unhideWhenUsed/>
    <w:rsid w:val="001E5052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1E5052"/>
    <w:rPr>
      <w:rFonts w:ascii="Times New Roman" w:eastAsia="Times New Roman" w:hAnsi="Times New Roman" w:cs="Times New Roman"/>
      <w:lang w:val="uk-UA" w:eastAsia="uk-UA" w:bidi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C78CE"/>
    <w:rPr>
      <w:rFonts w:ascii="Times New Roman" w:eastAsia="Times New Roman" w:hAnsi="Times New Roman" w:cs="Times New Roman"/>
      <w:lang w:val="uk-UA" w:eastAsia="uk-UA" w:bidi="uk-UA"/>
    </w:rPr>
  </w:style>
  <w:style w:type="paragraph" w:styleId="1">
    <w:name w:val="heading 1"/>
    <w:basedOn w:val="a"/>
    <w:next w:val="a"/>
    <w:link w:val="10"/>
    <w:uiPriority w:val="9"/>
    <w:qFormat/>
    <w:rsid w:val="0014759C"/>
    <w:pPr>
      <w:keepNext/>
      <w:keepLines/>
      <w:widowControl/>
      <w:autoSpaceDE/>
      <w:autoSpaceDN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C78C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C78CE"/>
    <w:pPr>
      <w:ind w:left="220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7C78CE"/>
    <w:pPr>
      <w:spacing w:before="5"/>
      <w:ind w:left="220"/>
      <w:outlineLvl w:val="1"/>
    </w:pPr>
    <w:rPr>
      <w:b/>
      <w:bCs/>
      <w:i/>
      <w:sz w:val="24"/>
      <w:szCs w:val="24"/>
    </w:rPr>
  </w:style>
  <w:style w:type="paragraph" w:styleId="a4">
    <w:name w:val="List Paragraph"/>
    <w:basedOn w:val="a"/>
    <w:uiPriority w:val="1"/>
    <w:qFormat/>
    <w:rsid w:val="007C78CE"/>
  </w:style>
  <w:style w:type="paragraph" w:customStyle="1" w:styleId="TableParagraph">
    <w:name w:val="Table Paragraph"/>
    <w:basedOn w:val="a"/>
    <w:uiPriority w:val="1"/>
    <w:qFormat/>
    <w:rsid w:val="007C78CE"/>
    <w:pPr>
      <w:ind w:left="107"/>
    </w:pPr>
  </w:style>
  <w:style w:type="table" w:styleId="a5">
    <w:name w:val="Table Grid"/>
    <w:basedOn w:val="a1"/>
    <w:uiPriority w:val="39"/>
    <w:rsid w:val="003B550C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662F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662F1"/>
    <w:rPr>
      <w:rFonts w:ascii="Tahoma" w:eastAsia="Times New Roman" w:hAnsi="Tahoma" w:cs="Tahoma"/>
      <w:sz w:val="16"/>
      <w:szCs w:val="16"/>
      <w:lang w:val="uk-UA" w:eastAsia="uk-UA" w:bidi="uk-UA"/>
    </w:rPr>
  </w:style>
  <w:style w:type="paragraph" w:styleId="HTML">
    <w:name w:val="HTML Preformatted"/>
    <w:basedOn w:val="a"/>
    <w:link w:val="HTML0"/>
    <w:uiPriority w:val="99"/>
    <w:semiHidden/>
    <w:unhideWhenUsed/>
    <w:rsid w:val="001F147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  <w:lang w:val="ru-RU" w:eastAsia="ru-RU" w:bidi="ar-S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1F1475"/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1475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4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8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1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8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1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8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8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7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9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8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9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1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2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3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2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9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3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6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7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8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8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291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Офіційний  бланк</vt:lpstr>
    </vt:vector>
  </TitlesOfParts>
  <Company>SPecialiST RePack</Company>
  <LinksUpToDate>false</LinksUpToDate>
  <CharactersWithSpaces>1952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Офіційний  бланк</dc:title>
  <dc:creator>Стрельчин</dc:creator>
  <cp:lastModifiedBy>Пользователь Windows</cp:lastModifiedBy>
  <cp:revision>4</cp:revision>
  <dcterms:created xsi:type="dcterms:W3CDTF">2020-05-26T19:17:00Z</dcterms:created>
  <dcterms:modified xsi:type="dcterms:W3CDTF">2020-05-28T10:49:00Z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2019-11-23T00:00:00Z</vt:filetime>
  </property>
</Properties>
</file>