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B95" w:rsidRDefault="00907B95" w:rsidP="00A47B40">
      <w:pPr>
        <w:rPr>
          <w:rFonts w:ascii="Times New Roman" w:hAnsi="Times New Roman" w:cs="Times New Roman"/>
          <w:sz w:val="24"/>
          <w:szCs w:val="24"/>
        </w:rPr>
      </w:pPr>
    </w:p>
    <w:p w:rsidR="00E72BE4" w:rsidRPr="00B45A47" w:rsidRDefault="00E72BE4" w:rsidP="00E72BE4">
      <w:pPr>
        <w:spacing w:after="0"/>
        <w:ind w:left="7080"/>
        <w:jc w:val="right"/>
        <w:rPr>
          <w:rFonts w:ascii="Times New Roman" w:hAnsi="Times New Roman" w:cs="Times New Roman"/>
          <w:sz w:val="24"/>
          <w:szCs w:val="24"/>
        </w:rPr>
      </w:pPr>
    </w:p>
    <w:p w:rsidR="00E72BE4" w:rsidRPr="00E72BE4" w:rsidRDefault="00E72BE4" w:rsidP="00E72B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_DdeLink__443_1567969656"/>
      <w:bookmarkEnd w:id="0"/>
      <w:r w:rsidRPr="00E72BE4">
        <w:rPr>
          <w:rFonts w:ascii="Times New Roman" w:eastAsia="Times New Roman" w:hAnsi="Times New Roman" w:cs="Times New Roman"/>
          <w:b/>
          <w:sz w:val="24"/>
          <w:szCs w:val="24"/>
        </w:rPr>
        <w:t xml:space="preserve">АВТОЦИСТЕРНА ПОЛУПРИЦЕП </w:t>
      </w:r>
      <w:r w:rsidR="00600A79">
        <w:rPr>
          <w:rFonts w:ascii="Times New Roman" w:eastAsia="Times New Roman" w:hAnsi="Times New Roman" w:cs="Times New Roman"/>
          <w:b/>
          <w:sz w:val="24"/>
          <w:szCs w:val="24"/>
        </w:rPr>
        <w:t xml:space="preserve">ОБЪЁМОМ 45м3 </w:t>
      </w:r>
      <w:r w:rsidRPr="00E72BE4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ПЕРЕВОЗКИ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СЖИЖЕННОГО ПРИРОДНОГО ГАЗА</w:t>
      </w:r>
      <w:r w:rsidRPr="00E72BE4">
        <w:rPr>
          <w:rFonts w:ascii="Times New Roman" w:eastAsia="Times New Roman" w:hAnsi="Times New Roman" w:cs="Times New Roman"/>
          <w:b/>
          <w:sz w:val="24"/>
          <w:szCs w:val="24"/>
        </w:rPr>
        <w:t xml:space="preserve"> (ПРОПАН-БУТАН)</w:t>
      </w:r>
    </w:p>
    <w:p w:rsidR="00907B95" w:rsidRDefault="00E72BE4" w:rsidP="00E72BE4">
      <w:pPr>
        <w:shd w:val="clear" w:color="auto" w:fill="FFFFFF"/>
        <w:spacing w:after="0" w:line="240" w:lineRule="auto"/>
        <w:jc w:val="both"/>
        <w:rPr>
          <w:color w:val="C45911" w:themeColor="accent2" w:themeShade="BF"/>
        </w:rPr>
      </w:pPr>
      <w:r>
        <w:rPr>
          <w:noProof/>
          <w:color w:val="C45911" w:themeColor="accent2" w:themeShade="BF"/>
          <w:lang w:eastAsia="ru-RU"/>
        </w:rPr>
        <w:drawing>
          <wp:inline distT="0" distB="0" distL="0" distR="0">
            <wp:extent cx="6121786" cy="5046980"/>
            <wp:effectExtent l="0" t="0" r="0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"/>
                    <a:stretch/>
                  </pic:blipFill>
                  <pic:spPr bwMode="auto">
                    <a:xfrm>
                      <a:off x="0" y="0"/>
                      <a:ext cx="6136487" cy="50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2BE4" w:rsidRPr="000030E1" w:rsidRDefault="00047741" w:rsidP="00047741">
      <w:pPr>
        <w:spacing w:after="0"/>
        <w:jc w:val="center"/>
        <w:rPr>
          <w:rFonts w:ascii="Times New Roman" w:hAnsi="Times New Roman" w:cs="Times New Roman"/>
          <w:bCs/>
          <w:i/>
        </w:rPr>
      </w:pPr>
      <w:r w:rsidRPr="000030E1">
        <w:rPr>
          <w:rFonts w:ascii="Times New Roman" w:hAnsi="Times New Roman" w:cs="Times New Roman"/>
          <w:bCs/>
          <w:i/>
        </w:rPr>
        <w:t xml:space="preserve">Схема </w:t>
      </w:r>
      <w:r w:rsidR="000030E1" w:rsidRPr="000030E1">
        <w:rPr>
          <w:rFonts w:ascii="Times New Roman" w:hAnsi="Times New Roman" w:cs="Times New Roman"/>
          <w:bCs/>
          <w:i/>
        </w:rPr>
        <w:t>полуприцепа</w:t>
      </w:r>
      <w:r w:rsidR="000030E1">
        <w:rPr>
          <w:rFonts w:ascii="Times New Roman" w:hAnsi="Times New Roman" w:cs="Times New Roman"/>
          <w:bCs/>
          <w:i/>
        </w:rPr>
        <w:t>-</w:t>
      </w:r>
      <w:proofErr w:type="spellStart"/>
      <w:r w:rsidR="000030E1">
        <w:rPr>
          <w:rFonts w:ascii="Times New Roman" w:hAnsi="Times New Roman" w:cs="Times New Roman"/>
          <w:bCs/>
          <w:i/>
        </w:rPr>
        <w:t>газовоза</w:t>
      </w:r>
      <w:proofErr w:type="spellEnd"/>
      <w:r w:rsidR="000030E1">
        <w:rPr>
          <w:rFonts w:ascii="Times New Roman" w:hAnsi="Times New Roman" w:cs="Times New Roman"/>
          <w:bCs/>
          <w:i/>
        </w:rPr>
        <w:t xml:space="preserve"> 45м3</w:t>
      </w:r>
    </w:p>
    <w:p w:rsidR="00047741" w:rsidRDefault="00047741" w:rsidP="00047741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E72BE4" w:rsidRDefault="00E72BE4" w:rsidP="00B45A47">
      <w:pPr>
        <w:spacing w:after="0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Общин сведения о полуприцепе:</w:t>
      </w:r>
    </w:p>
    <w:tbl>
      <w:tblPr>
        <w:tblpPr w:leftFromText="180" w:rightFromText="180" w:vertAnchor="text" w:horzAnchor="margin" w:tblpY="40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2972"/>
        <w:gridCol w:w="7088"/>
      </w:tblGrid>
      <w:tr w:rsidR="00E72BE4" w:rsidRPr="00E72BE4" w:rsidTr="00E72BE4">
        <w:trPr>
          <w:trHeight w:val="15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BE4" w:rsidRPr="00F71432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>Тип цистерны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BE4" w:rsidRPr="00E72BE4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Цилиндрический </w:t>
            </w:r>
          </w:p>
        </w:tc>
      </w:tr>
      <w:tr w:rsidR="00E72BE4" w:rsidRPr="00E72BE4" w:rsidTr="00E72BE4">
        <w:trPr>
          <w:trHeight w:val="15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BE4" w:rsidRPr="00F71432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>Объем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BE4" w:rsidRPr="00E72BE4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45 м3 </w:t>
            </w:r>
          </w:p>
        </w:tc>
      </w:tr>
      <w:tr w:rsidR="00E72BE4" w:rsidRPr="00E72BE4" w:rsidTr="00E72BE4">
        <w:trPr>
          <w:trHeight w:val="156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BE4" w:rsidRPr="00F71432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>Рабочие температуры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BE4" w:rsidRPr="00E72BE4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lang w:val="uk-UA"/>
              </w:rPr>
              <w:t>Мин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lang w:val="uk-UA"/>
              </w:rPr>
              <w:t>.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 -20˚C / </w:t>
            </w:r>
            <w:r>
              <w:rPr>
                <w:rFonts w:ascii="Times New Roman" w:hAnsi="Times New Roman" w:cs="Times New Roman"/>
                <w:bCs/>
                <w:sz w:val="24"/>
                <w:lang w:val="uk-UA"/>
              </w:rPr>
              <w:t>Мах.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 +50˚C</w:t>
            </w:r>
          </w:p>
        </w:tc>
      </w:tr>
      <w:tr w:rsidR="00E72BE4" w:rsidRPr="00E72BE4" w:rsidTr="00E72BE4">
        <w:trPr>
          <w:trHeight w:val="15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BE4" w:rsidRPr="00F71432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 xml:space="preserve">Давление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BE4" w:rsidRPr="00E72BE4" w:rsidRDefault="00E72BE4" w:rsidP="00E72BE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15.7 </w:t>
            </w:r>
            <w:proofErr w:type="spellStart"/>
            <w:r w:rsidRPr="00E72BE4">
              <w:rPr>
                <w:rFonts w:ascii="Times New Roman" w:hAnsi="Times New Roman" w:cs="Times New Roman"/>
                <w:bCs/>
                <w:sz w:val="24"/>
              </w:rPr>
              <w:t>bar</w:t>
            </w:r>
            <w:proofErr w:type="spellEnd"/>
          </w:p>
        </w:tc>
      </w:tr>
      <w:tr w:rsidR="00E72BE4" w:rsidRPr="00E72BE4" w:rsidTr="0069204B">
        <w:trPr>
          <w:trHeight w:val="41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F71432" w:rsidRDefault="00E72BE4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 xml:space="preserve">Давление </w:t>
            </w:r>
            <w:r w:rsidR="00B0131D" w:rsidRPr="00F71432">
              <w:rPr>
                <w:rFonts w:ascii="Times New Roman" w:hAnsi="Times New Roman" w:cs="Times New Roman"/>
                <w:b/>
                <w:bCs/>
                <w:sz w:val="24"/>
              </w:rPr>
              <w:t>максимальное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26.5 </w:t>
            </w:r>
            <w:proofErr w:type="spellStart"/>
            <w:r w:rsidRPr="00E72BE4">
              <w:rPr>
                <w:rFonts w:ascii="Times New Roman" w:hAnsi="Times New Roman" w:cs="Times New Roman"/>
                <w:bCs/>
                <w:sz w:val="24"/>
              </w:rPr>
              <w:t>bar</w:t>
            </w:r>
            <w:proofErr w:type="spellEnd"/>
          </w:p>
        </w:tc>
      </w:tr>
      <w:tr w:rsidR="00E72BE4" w:rsidRPr="00E72BE4" w:rsidTr="0069204B">
        <w:trPr>
          <w:trHeight w:val="418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F71432" w:rsidRDefault="00E72BE4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>Сталь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P533NH/GH/NL1</w:t>
            </w:r>
          </w:p>
        </w:tc>
      </w:tr>
      <w:tr w:rsidR="00E72BE4" w:rsidRPr="00E72BE4" w:rsidTr="0069204B">
        <w:trPr>
          <w:trHeight w:val="693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131D" w:rsidRPr="00F71432" w:rsidRDefault="00E72BE4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>Высота ССУ</w:t>
            </w:r>
          </w:p>
          <w:p w:rsidR="00E72BE4" w:rsidRPr="00F71432" w:rsidRDefault="00B0131D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  <w:lang w:val="uk-UA"/>
              </w:rPr>
              <w:t>Ш</w:t>
            </w:r>
            <w:proofErr w:type="spellStart"/>
            <w:r w:rsidR="00E72BE4" w:rsidRPr="00F71432">
              <w:rPr>
                <w:rFonts w:ascii="Times New Roman" w:hAnsi="Times New Roman" w:cs="Times New Roman"/>
                <w:b/>
                <w:bCs/>
                <w:sz w:val="24"/>
              </w:rPr>
              <w:t>кворень</w:t>
            </w:r>
            <w:proofErr w:type="spell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1250 –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 xml:space="preserve"> 1530 мм</w:t>
            </w:r>
            <w:r w:rsidR="00B0131D">
              <w:rPr>
                <w:rFonts w:ascii="Times New Roman" w:hAnsi="Times New Roman" w:cs="Times New Roman"/>
                <w:bCs/>
                <w:sz w:val="24"/>
              </w:rPr>
              <w:t xml:space="preserve"> под тягач 4x2 или 6х4</w:t>
            </w:r>
          </w:p>
          <w:p w:rsidR="00E72BE4" w:rsidRPr="00E72BE4" w:rsidRDefault="00F71432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Диаметр 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2</w:t>
            </w:r>
            <w:r w:rsidR="00B0131D" w:rsidRPr="00B0131D">
              <w:rPr>
                <w:rFonts w:ascii="Times New Roman" w:hAnsi="Times New Roman" w:cs="Times New Roman"/>
                <w:bCs/>
                <w:sz w:val="24"/>
              </w:rPr>
              <w:t>"</w:t>
            </w:r>
          </w:p>
        </w:tc>
      </w:tr>
      <w:tr w:rsidR="00E72BE4" w:rsidRPr="00E72BE4" w:rsidTr="0069204B">
        <w:trPr>
          <w:trHeight w:val="420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F71432" w:rsidRDefault="00E72BE4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>Тип днища цистерны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Эллипсоидный</w:t>
            </w:r>
          </w:p>
        </w:tc>
      </w:tr>
      <w:tr w:rsidR="00E72BE4" w:rsidRPr="00E72BE4" w:rsidTr="0069204B">
        <w:trPr>
          <w:trHeight w:val="3708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F71432" w:rsidRDefault="00E72BE4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Комплектация цистерны</w:t>
            </w:r>
          </w:p>
          <w:p w:rsidR="00E72BE4" w:rsidRPr="00F71432" w:rsidRDefault="00B0131D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432">
              <w:rPr>
                <w:rFonts w:ascii="Times New Roman" w:hAnsi="Times New Roman" w:cs="Times New Roman"/>
                <w:b/>
                <w:bCs/>
                <w:sz w:val="24"/>
              </w:rPr>
              <w:t>(</w:t>
            </w:r>
            <w:r w:rsidR="00E72BE4" w:rsidRPr="00F71432">
              <w:rPr>
                <w:rFonts w:ascii="Times New Roman" w:hAnsi="Times New Roman" w:cs="Times New Roman"/>
                <w:b/>
                <w:bCs/>
                <w:sz w:val="24"/>
              </w:rPr>
              <w:t>вместе с гидравлическими клапанами)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Резьб</w:t>
            </w:r>
            <w:r w:rsidR="00B0131D">
              <w:rPr>
                <w:rFonts w:ascii="Times New Roman" w:hAnsi="Times New Roman" w:cs="Times New Roman"/>
                <w:bCs/>
                <w:sz w:val="24"/>
              </w:rPr>
              <w:t>а</w:t>
            </w:r>
            <w:r w:rsidR="006D50C1">
              <w:rPr>
                <w:rFonts w:ascii="Times New Roman" w:hAnsi="Times New Roman" w:cs="Times New Roman"/>
                <w:bCs/>
                <w:sz w:val="24"/>
              </w:rPr>
              <w:t xml:space="preserve"> на соединительных фланцах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>: М60 шаг резьбы 4;</w:t>
            </w:r>
          </w:p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Слив: Гидравлический кран-</w:t>
            </w:r>
            <w:r w:rsidR="00B0131D">
              <w:rPr>
                <w:rFonts w:ascii="Times New Roman" w:hAnsi="Times New Roman" w:cs="Times New Roman"/>
                <w:bCs/>
                <w:sz w:val="24"/>
              </w:rPr>
              <w:t xml:space="preserve">клапан 3", Кран моноблок 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2", </w:t>
            </w:r>
          </w:p>
          <w:p w:rsidR="00E72BE4" w:rsidRPr="00E72BE4" w:rsidRDefault="00B0131D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крышка колпачок 3¼</w:t>
            </w:r>
            <w:r w:rsidR="00E72BE4" w:rsidRPr="00E72BE4">
              <w:rPr>
                <w:rFonts w:ascii="Times New Roman" w:hAnsi="Times New Roman" w:cs="Times New Roman"/>
                <w:bCs/>
                <w:sz w:val="24"/>
              </w:rPr>
              <w:t>;</w:t>
            </w:r>
          </w:p>
          <w:p w:rsidR="00E72BE4" w:rsidRPr="00E72BE4" w:rsidRDefault="00B0131D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Залив: </w:t>
            </w:r>
            <w:r w:rsidR="00E72BE4" w:rsidRPr="00E72BE4">
              <w:rPr>
                <w:rFonts w:ascii="Times New Roman" w:hAnsi="Times New Roman" w:cs="Times New Roman"/>
                <w:bCs/>
                <w:sz w:val="24"/>
              </w:rPr>
              <w:t>Г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идравлический кран-клапан 2", Кран моноблок </w:t>
            </w:r>
            <w:r w:rsidR="00E72BE4" w:rsidRPr="00E72BE4">
              <w:rPr>
                <w:rFonts w:ascii="Times New Roman" w:hAnsi="Times New Roman" w:cs="Times New Roman"/>
                <w:bCs/>
                <w:sz w:val="24"/>
              </w:rPr>
              <w:t xml:space="preserve">2", </w:t>
            </w:r>
          </w:p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крышка колпачок 3¼;</w:t>
            </w:r>
          </w:p>
          <w:p w:rsidR="00E72BE4" w:rsidRPr="00E72BE4" w:rsidRDefault="00B0131D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Паровая фаза: Гидравлический кран-клапан 2",</w:t>
            </w:r>
            <w:r w:rsidR="00E61733">
              <w:rPr>
                <w:rFonts w:ascii="Times New Roman" w:hAnsi="Times New Roman" w:cs="Times New Roman"/>
                <w:bCs/>
                <w:sz w:val="24"/>
              </w:rPr>
              <w:t xml:space="preserve"> Кран моноблок </w:t>
            </w:r>
            <w:r w:rsidR="00E72BE4" w:rsidRPr="00E72BE4">
              <w:rPr>
                <w:rFonts w:ascii="Times New Roman" w:hAnsi="Times New Roman" w:cs="Times New Roman"/>
                <w:bCs/>
                <w:sz w:val="24"/>
              </w:rPr>
              <w:t>2",</w:t>
            </w:r>
          </w:p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крышка колпачок 2¼;</w:t>
            </w:r>
          </w:p>
          <w:p w:rsidR="00E72BE4" w:rsidRPr="00E72BE4" w:rsidRDefault="00F71432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О</w:t>
            </w:r>
            <w:r w:rsidR="00E72BE4" w:rsidRPr="00E72BE4">
              <w:rPr>
                <w:rFonts w:ascii="Times New Roman" w:hAnsi="Times New Roman" w:cs="Times New Roman"/>
                <w:bCs/>
                <w:sz w:val="24"/>
              </w:rPr>
              <w:t>смотровой</w:t>
            </w:r>
            <w:r>
              <w:rPr>
                <w:rFonts w:ascii="Times New Roman" w:hAnsi="Times New Roman" w:cs="Times New Roman"/>
                <w:bCs/>
                <w:sz w:val="24"/>
              </w:rPr>
              <w:t>л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>юк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</w:rPr>
              <w:t>: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>с</w:t>
            </w:r>
            <w:proofErr w:type="gramEnd"/>
            <w:r w:rsidRPr="00E72BE4">
              <w:rPr>
                <w:rFonts w:ascii="Times New Roman" w:hAnsi="Times New Roman" w:cs="Times New Roman"/>
                <w:bCs/>
                <w:sz w:val="24"/>
              </w:rPr>
              <w:t>зади</w:t>
            </w:r>
            <w:r>
              <w:rPr>
                <w:rFonts w:ascii="Times New Roman" w:hAnsi="Times New Roman" w:cs="Times New Roman"/>
                <w:bCs/>
                <w:sz w:val="24"/>
              </w:rPr>
              <w:t>,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диаметр</w:t>
            </w:r>
            <w:proofErr w:type="spellEnd"/>
            <w:r w:rsidR="0069204B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="00E72BE4" w:rsidRPr="00E72BE4">
              <w:rPr>
                <w:rFonts w:ascii="Times New Roman" w:hAnsi="Times New Roman" w:cs="Times New Roman"/>
                <w:bCs/>
                <w:sz w:val="24"/>
              </w:rPr>
              <w:t>минимум 500 мм;</w:t>
            </w:r>
          </w:p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 w:rsidRPr="00E72BE4">
              <w:rPr>
                <w:rFonts w:ascii="Times New Roman" w:hAnsi="Times New Roman" w:cs="Times New Roman"/>
                <w:bCs/>
                <w:sz w:val="24"/>
              </w:rPr>
              <w:t>Rotoguage</w:t>
            </w:r>
            <w:proofErr w:type="spellEnd"/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 уровнемер поворотный,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 xml:space="preserve"> в люке заднем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>;</w:t>
            </w:r>
          </w:p>
          <w:p w:rsidR="00E72BE4" w:rsidRPr="00E72BE4" w:rsidRDefault="0069204B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Термометр, манометр </w:t>
            </w:r>
            <w:r w:rsidR="00E72BE4" w:rsidRPr="00E72BE4">
              <w:rPr>
                <w:rFonts w:ascii="Times New Roman" w:hAnsi="Times New Roman" w:cs="Times New Roman"/>
                <w:bCs/>
                <w:sz w:val="24"/>
              </w:rPr>
              <w:t>в люке заднем;</w:t>
            </w:r>
          </w:p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Предохранительный клапан 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и</w:t>
            </w:r>
            <w:r w:rsidRPr="00E72BE4">
              <w:rPr>
                <w:rFonts w:ascii="Times New Roman" w:hAnsi="Times New Roman" w:cs="Times New Roman"/>
                <w:bCs/>
                <w:sz w:val="24"/>
              </w:rPr>
              <w:t>збыточного давления 2" (2 шт.);</w:t>
            </w:r>
          </w:p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 w:rsidRPr="00E72BE4">
              <w:rPr>
                <w:rFonts w:ascii="Times New Roman" w:hAnsi="Times New Roman" w:cs="Times New Roman"/>
                <w:bCs/>
                <w:sz w:val="24"/>
              </w:rPr>
              <w:t>Драйн</w:t>
            </w:r>
            <w:proofErr w:type="spellEnd"/>
            <w:r w:rsidRPr="00E72BE4">
              <w:rPr>
                <w:rFonts w:ascii="Times New Roman" w:hAnsi="Times New Roman" w:cs="Times New Roman"/>
                <w:bCs/>
                <w:sz w:val="24"/>
              </w:rPr>
              <w:t xml:space="preserve"> слив для промыва</w:t>
            </w:r>
            <w:r w:rsidR="00E61733"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</w:tc>
      </w:tr>
      <w:tr w:rsidR="0069204B" w:rsidRPr="00E72BE4" w:rsidTr="0069204B">
        <w:trPr>
          <w:trHeight w:val="79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F71432" w:rsidRDefault="0097176D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97176D">
              <w:rPr>
                <w:rFonts w:ascii="Times New Roman" w:hAnsi="Times New Roman" w:cs="Times New Roman"/>
                <w:b/>
                <w:bCs/>
                <w:sz w:val="24"/>
              </w:rPr>
              <w:t>Окраска цистерны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Default="0097176D" w:rsidP="0097176D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С</w:t>
            </w:r>
            <w:r w:rsidRPr="0097176D">
              <w:rPr>
                <w:rFonts w:ascii="Times New Roman" w:hAnsi="Times New Roman" w:cs="Times New Roman"/>
                <w:bCs/>
                <w:sz w:val="24"/>
              </w:rPr>
              <w:t>пециальная обработка с предварительной грунтовкой обогащенной цинком и окрашиванием в один цвет высококачественной двухкомпонентной полимерной краской</w:t>
            </w:r>
            <w:r>
              <w:rPr>
                <w:rFonts w:ascii="Times New Roman" w:hAnsi="Times New Roman" w:cs="Times New Roman"/>
                <w:bCs/>
                <w:sz w:val="24"/>
              </w:rPr>
              <w:t>, термическая сушка.</w:t>
            </w:r>
          </w:p>
          <w:p w:rsidR="0036195A" w:rsidRPr="00E72BE4" w:rsidRDefault="0036195A" w:rsidP="0097176D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>Окраска рамы эмалью высокоустойчивой к агрессивной среде</w:t>
            </w:r>
            <w:r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</w:tc>
      </w:tr>
      <w:tr w:rsidR="00E72BE4" w:rsidRPr="00E72BE4" w:rsidTr="0069204B">
        <w:trPr>
          <w:trHeight w:val="79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2BE4" w:rsidRPr="00F71432" w:rsidRDefault="0069204B" w:rsidP="0069204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Надписи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72BE4" w:rsidRPr="00E72BE4" w:rsidRDefault="00E72BE4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E72BE4">
              <w:rPr>
                <w:rFonts w:ascii="Times New Roman" w:hAnsi="Times New Roman" w:cs="Times New Roman"/>
                <w:bCs/>
                <w:sz w:val="24"/>
              </w:rPr>
              <w:t>На внешние части цистерны приклеиваются надписи и знаки о мерах предосторожности (''</w:t>
            </w:r>
            <w:proofErr w:type="gramStart"/>
            <w:r w:rsidRPr="00E72BE4">
              <w:rPr>
                <w:rFonts w:ascii="Times New Roman" w:hAnsi="Times New Roman" w:cs="Times New Roman"/>
                <w:bCs/>
                <w:sz w:val="24"/>
              </w:rPr>
              <w:t>ПРОПАН-ОГНЕОПАСНО</w:t>
            </w:r>
            <w:proofErr w:type="gramEnd"/>
            <w:r w:rsidRPr="00E72BE4">
              <w:rPr>
                <w:rFonts w:ascii="Times New Roman" w:hAnsi="Times New Roman" w:cs="Times New Roman"/>
                <w:bCs/>
                <w:sz w:val="24"/>
              </w:rPr>
              <w:t>'')</w:t>
            </w:r>
          </w:p>
        </w:tc>
      </w:tr>
    </w:tbl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2972"/>
        <w:gridCol w:w="7088"/>
      </w:tblGrid>
      <w:tr w:rsidR="0069204B" w:rsidRPr="00F71432" w:rsidTr="0069204B">
        <w:trPr>
          <w:trHeight w:val="643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t>Оси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>3 x 9 тонн оси BPW ECO PLUS или SAF, Дисковые,</w:t>
            </w:r>
          </w:p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 xml:space="preserve">Передняя ось подъёмная. </w:t>
            </w:r>
          </w:p>
        </w:tc>
      </w:tr>
      <w:tr w:rsidR="0069204B" w:rsidRPr="00F71432" w:rsidTr="0069204B">
        <w:trPr>
          <w:trHeight w:val="509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t xml:space="preserve">Подвеска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>Пневматическая система</w:t>
            </w:r>
          </w:p>
        </w:tc>
      </w:tr>
      <w:tr w:rsidR="0069204B" w:rsidRPr="00F71432" w:rsidTr="0069204B">
        <w:trPr>
          <w:trHeight w:val="470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t>Тормозная система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 xml:space="preserve">Электронная система торможения (EBS) </w:t>
            </w:r>
          </w:p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 xml:space="preserve">производитель </w:t>
            </w:r>
            <w:proofErr w:type="spellStart"/>
            <w:r w:rsidRPr="0069204B">
              <w:rPr>
                <w:rFonts w:ascii="Times New Roman" w:hAnsi="Times New Roman" w:cs="Times New Roman"/>
                <w:bCs/>
                <w:sz w:val="24"/>
              </w:rPr>
              <w:t>Wabco</w:t>
            </w:r>
            <w:proofErr w:type="spellEnd"/>
            <w:r w:rsidRPr="0069204B">
              <w:rPr>
                <w:rFonts w:ascii="Times New Roman" w:hAnsi="Times New Roman" w:cs="Times New Roman"/>
                <w:bCs/>
                <w:sz w:val="24"/>
              </w:rPr>
              <w:t>, с интеллектуальной системой равномерного распределения нагрузки на ось</w:t>
            </w:r>
          </w:p>
        </w:tc>
      </w:tr>
      <w:tr w:rsidR="0069204B" w:rsidRPr="00F71432" w:rsidTr="0069204B">
        <w:trPr>
          <w:trHeight w:val="44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t>Опорное устройство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>фирма OMS - 25 тонн каждый</w:t>
            </w:r>
          </w:p>
        </w:tc>
      </w:tr>
      <w:tr w:rsidR="0069204B" w:rsidRPr="00F71432" w:rsidTr="0069204B">
        <w:trPr>
          <w:trHeight w:val="421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t>Шины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>Размер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385/65 R22.5</w:t>
            </w:r>
            <w:r w:rsidRPr="0069204B">
              <w:rPr>
                <w:rFonts w:ascii="Times New Roman" w:hAnsi="Times New Roman" w:cs="Times New Roman"/>
                <w:bCs/>
                <w:sz w:val="24"/>
              </w:rPr>
              <w:t>, 6 шт.+1</w:t>
            </w:r>
          </w:p>
        </w:tc>
      </w:tr>
      <w:tr w:rsidR="0069204B" w:rsidRPr="00F71432" w:rsidTr="0069204B">
        <w:trPr>
          <w:trHeight w:val="426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t>Диски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69204B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>Размер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11.75 x 22.5, </w:t>
            </w:r>
            <w:r w:rsidRPr="0069204B">
              <w:rPr>
                <w:rFonts w:ascii="Times New Roman" w:hAnsi="Times New Roman" w:cs="Times New Roman"/>
                <w:bCs/>
                <w:sz w:val="24"/>
              </w:rPr>
              <w:t xml:space="preserve">6 </w:t>
            </w:r>
            <w:r>
              <w:rPr>
                <w:rFonts w:ascii="Times New Roman" w:hAnsi="Times New Roman" w:cs="Times New Roman"/>
                <w:bCs/>
                <w:sz w:val="24"/>
              </w:rPr>
              <w:t>шт</w:t>
            </w:r>
            <w:r w:rsidRPr="0069204B">
              <w:rPr>
                <w:rFonts w:ascii="Times New Roman" w:hAnsi="Times New Roman" w:cs="Times New Roman"/>
                <w:bCs/>
                <w:sz w:val="24"/>
              </w:rPr>
              <w:t>.+1</w:t>
            </w:r>
          </w:p>
        </w:tc>
      </w:tr>
      <w:tr w:rsidR="0069204B" w:rsidRPr="00F71432" w:rsidTr="0069204B">
        <w:trPr>
          <w:trHeight w:val="850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t>Электрическая система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195A" w:rsidRDefault="0069204B" w:rsidP="003030F4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Cs/>
                <w:sz w:val="24"/>
              </w:rPr>
              <w:t>бренд SABA, 24</w:t>
            </w:r>
            <w:r>
              <w:rPr>
                <w:rFonts w:ascii="Times New Roman" w:hAnsi="Times New Roman" w:cs="Times New Roman"/>
                <w:bCs/>
                <w:sz w:val="24"/>
              </w:rPr>
              <w:t>В</w:t>
            </w:r>
            <w:r w:rsidRPr="0069204B">
              <w:rPr>
                <w:rFonts w:ascii="Times New Roman" w:hAnsi="Times New Roman" w:cs="Times New Roman"/>
                <w:bCs/>
                <w:sz w:val="24"/>
              </w:rPr>
              <w:t xml:space="preserve"> сделан</w:t>
            </w:r>
            <w:r>
              <w:rPr>
                <w:rFonts w:ascii="Times New Roman" w:hAnsi="Times New Roman" w:cs="Times New Roman"/>
                <w:bCs/>
                <w:sz w:val="24"/>
              </w:rPr>
              <w:t>а</w:t>
            </w:r>
            <w:r w:rsidRPr="0069204B">
              <w:rPr>
                <w:rFonts w:ascii="Times New Roman" w:hAnsi="Times New Roman" w:cs="Times New Roman"/>
                <w:bCs/>
                <w:sz w:val="24"/>
              </w:rPr>
              <w:t xml:space="preserve"> в соответствии Европейским</w:t>
            </w:r>
            <w:r>
              <w:rPr>
                <w:rFonts w:ascii="Times New Roman" w:hAnsi="Times New Roman" w:cs="Times New Roman"/>
                <w:bCs/>
                <w:sz w:val="24"/>
              </w:rPr>
              <w:t>и</w:t>
            </w:r>
            <w:r w:rsidRPr="0069204B">
              <w:rPr>
                <w:rFonts w:ascii="Times New Roman" w:hAnsi="Times New Roman" w:cs="Times New Roman"/>
                <w:bCs/>
                <w:sz w:val="24"/>
              </w:rPr>
              <w:t xml:space="preserve"> нормам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</w:rPr>
              <w:t>и</w:t>
            </w:r>
            <w:r w:rsidR="0036195A" w:rsidRPr="0036195A">
              <w:rPr>
                <w:rFonts w:ascii="Times New Roman" w:hAnsi="Times New Roman" w:cs="Times New Roman"/>
                <w:bCs/>
                <w:sz w:val="24"/>
              </w:rPr>
              <w:t>(</w:t>
            </w:r>
            <w:proofErr w:type="gramEnd"/>
            <w:r w:rsidR="0036195A" w:rsidRPr="0036195A">
              <w:rPr>
                <w:rFonts w:ascii="Times New Roman" w:hAnsi="Times New Roman" w:cs="Times New Roman"/>
                <w:bCs/>
                <w:sz w:val="24"/>
              </w:rPr>
              <w:t>класс 3 ADR)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 xml:space="preserve">• Две </w:t>
            </w:r>
            <w:proofErr w:type="spellStart"/>
            <w:r w:rsidRPr="0036195A">
              <w:rPr>
                <w:rFonts w:ascii="Times New Roman" w:hAnsi="Times New Roman" w:cs="Times New Roman"/>
                <w:bCs/>
                <w:sz w:val="24"/>
              </w:rPr>
              <w:t>семиклеммовые</w:t>
            </w:r>
            <w:proofErr w:type="spellEnd"/>
            <w:r w:rsidRPr="0036195A">
              <w:rPr>
                <w:rFonts w:ascii="Times New Roman" w:hAnsi="Times New Roman" w:cs="Times New Roman"/>
                <w:bCs/>
                <w:sz w:val="24"/>
              </w:rPr>
              <w:t xml:space="preserve"> и одна 15-ти-клеммовая розетки;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>• Розетка EBS;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>• Жгуты проводов для подключения элементов системы освещения и сигнализации;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>• Два задних комбинированных фонаря, выполняющих функции габаритных огней;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>• Указателей поворотов, сигналов торможения, противотуманных фонарей, фонарей заднего хода и освещения государственного регистрационного знака;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>• Два фонаря полного габарита на гибкой основе;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 xml:space="preserve">• Два передних габаритных фонаря, совмещенных со </w:t>
            </w:r>
            <w:proofErr w:type="spellStart"/>
            <w:r w:rsidRPr="0036195A">
              <w:rPr>
                <w:rFonts w:ascii="Times New Roman" w:hAnsi="Times New Roman" w:cs="Times New Roman"/>
                <w:bCs/>
                <w:sz w:val="24"/>
              </w:rPr>
              <w:t>световозвращателями</w:t>
            </w:r>
            <w:proofErr w:type="spellEnd"/>
            <w:r w:rsidRPr="0036195A">
              <w:rPr>
                <w:rFonts w:ascii="Times New Roman" w:hAnsi="Times New Roman" w:cs="Times New Roman"/>
                <w:bCs/>
                <w:sz w:val="24"/>
              </w:rPr>
              <w:t xml:space="preserve"> белого цвета;</w:t>
            </w:r>
          </w:p>
          <w:p w:rsidR="0036195A" w:rsidRPr="0036195A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lastRenderedPageBreak/>
              <w:t xml:space="preserve">• Боковые габаритные фонари, совмещенные с </w:t>
            </w:r>
            <w:proofErr w:type="gramStart"/>
            <w:r w:rsidRPr="0036195A">
              <w:rPr>
                <w:rFonts w:ascii="Times New Roman" w:hAnsi="Times New Roman" w:cs="Times New Roman"/>
                <w:bCs/>
                <w:sz w:val="24"/>
              </w:rPr>
              <w:t>оранжевыми</w:t>
            </w:r>
            <w:proofErr w:type="gramEnd"/>
            <w:r w:rsidRPr="0036195A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proofErr w:type="spellStart"/>
            <w:r w:rsidRPr="0036195A">
              <w:rPr>
                <w:rFonts w:ascii="Times New Roman" w:hAnsi="Times New Roman" w:cs="Times New Roman"/>
                <w:bCs/>
                <w:sz w:val="24"/>
              </w:rPr>
              <w:t>световозвращателями</w:t>
            </w:r>
            <w:proofErr w:type="spellEnd"/>
            <w:r w:rsidRPr="0036195A">
              <w:rPr>
                <w:rFonts w:ascii="Times New Roman" w:hAnsi="Times New Roman" w:cs="Times New Roman"/>
                <w:bCs/>
                <w:sz w:val="24"/>
              </w:rPr>
              <w:t>;</w:t>
            </w:r>
          </w:p>
          <w:p w:rsidR="0069204B" w:rsidRPr="0069204B" w:rsidRDefault="0036195A" w:rsidP="0036195A">
            <w:pPr>
              <w:spacing w:after="0"/>
              <w:rPr>
                <w:rFonts w:ascii="Times New Roman" w:hAnsi="Times New Roman" w:cs="Times New Roman"/>
                <w:bCs/>
                <w:sz w:val="24"/>
              </w:rPr>
            </w:pPr>
            <w:r w:rsidRPr="0036195A">
              <w:rPr>
                <w:rFonts w:ascii="Times New Roman" w:hAnsi="Times New Roman" w:cs="Times New Roman"/>
                <w:bCs/>
                <w:sz w:val="24"/>
              </w:rPr>
              <w:t xml:space="preserve">• Два задних </w:t>
            </w:r>
            <w:proofErr w:type="spellStart"/>
            <w:r w:rsidRPr="0036195A">
              <w:rPr>
                <w:rFonts w:ascii="Times New Roman" w:hAnsi="Times New Roman" w:cs="Times New Roman"/>
                <w:bCs/>
                <w:sz w:val="24"/>
              </w:rPr>
              <w:t>световозвращателя</w:t>
            </w:r>
            <w:proofErr w:type="spellEnd"/>
            <w:r w:rsidRPr="0036195A">
              <w:rPr>
                <w:rFonts w:ascii="Times New Roman" w:hAnsi="Times New Roman" w:cs="Times New Roman"/>
                <w:bCs/>
                <w:sz w:val="24"/>
              </w:rPr>
              <w:t xml:space="preserve"> красного цвета</w:t>
            </w:r>
          </w:p>
        </w:tc>
      </w:tr>
      <w:tr w:rsidR="0069204B" w:rsidRPr="00F71432" w:rsidTr="0069204B">
        <w:trPr>
          <w:trHeight w:val="1539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04B" w:rsidRPr="0069204B" w:rsidRDefault="0069204B" w:rsidP="003030F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69204B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Аксессуары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76D" w:rsidRDefault="0097176D" w:rsidP="0097176D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- </w:t>
            </w:r>
            <w:r w:rsidRPr="0097176D">
              <w:rPr>
                <w:rFonts w:ascii="Times New Roman" w:hAnsi="Times New Roman" w:cs="Times New Roman"/>
                <w:bCs/>
                <w:sz w:val="24"/>
              </w:rPr>
              <w:t>Индивидуальные крылья из ПВХ с кронштейнами</w:t>
            </w:r>
          </w:p>
          <w:p w:rsidR="0097176D" w:rsidRDefault="0097176D" w:rsidP="0097176D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97176D">
              <w:rPr>
                <w:rFonts w:ascii="Times New Roman" w:hAnsi="Times New Roman" w:cs="Times New Roman"/>
                <w:bCs/>
                <w:sz w:val="24"/>
              </w:rPr>
              <w:t>и брызговиком - 6 шт.;</w:t>
            </w:r>
          </w:p>
          <w:p w:rsidR="0097176D" w:rsidRDefault="0097176D" w:rsidP="0097176D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- </w:t>
            </w:r>
            <w:r w:rsidRPr="0097176D">
              <w:rPr>
                <w:rFonts w:ascii="Times New Roman" w:hAnsi="Times New Roman" w:cs="Times New Roman"/>
                <w:bCs/>
                <w:sz w:val="24"/>
              </w:rPr>
              <w:t>Противооткатные упоры с креплениями -2 шт.;</w:t>
            </w:r>
          </w:p>
          <w:p w:rsidR="0069204B" w:rsidRPr="0069204B" w:rsidRDefault="0097176D" w:rsidP="003030F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- 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 xml:space="preserve">Крепление 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для запасного колеса с колесом -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 xml:space="preserve"> 1 шт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.;</w:t>
            </w:r>
          </w:p>
          <w:p w:rsidR="0069204B" w:rsidRPr="0069204B" w:rsidRDefault="0097176D" w:rsidP="003030F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- </w:t>
            </w:r>
            <w:proofErr w:type="spellStart"/>
            <w:r w:rsidR="0069204B">
              <w:rPr>
                <w:rFonts w:ascii="Times New Roman" w:hAnsi="Times New Roman" w:cs="Times New Roman"/>
                <w:bCs/>
                <w:sz w:val="24"/>
              </w:rPr>
              <w:t>Бакдля</w:t>
            </w:r>
            <w:proofErr w:type="spellEnd"/>
            <w:r w:rsidR="0069204B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 xml:space="preserve">воды с краном 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 xml:space="preserve"> 1 шт.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;</w:t>
            </w:r>
          </w:p>
          <w:p w:rsidR="0069204B" w:rsidRPr="0069204B" w:rsidRDefault="0097176D" w:rsidP="003030F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- 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Ящик для инструментов -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 xml:space="preserve"> 1 шт.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;</w:t>
            </w:r>
          </w:p>
          <w:p w:rsidR="0069204B" w:rsidRPr="0069204B" w:rsidRDefault="0097176D" w:rsidP="003030F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- 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>Ящики для огнетушителей (без огнетушителей)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 xml:space="preserve"> - 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 xml:space="preserve"> 2 шт.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;</w:t>
            </w:r>
          </w:p>
          <w:p w:rsidR="0069204B" w:rsidRDefault="0097176D" w:rsidP="003030F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- </w:t>
            </w:r>
            <w:r w:rsidR="0069204B" w:rsidRPr="0069204B">
              <w:rPr>
                <w:rFonts w:ascii="Times New Roman" w:hAnsi="Times New Roman" w:cs="Times New Roman"/>
                <w:bCs/>
                <w:sz w:val="24"/>
              </w:rPr>
              <w:t>Тубус-Корпус для газоперекачивающих шлангов без самих шлангов</w:t>
            </w:r>
            <w:r w:rsidR="0069204B">
              <w:rPr>
                <w:rFonts w:ascii="Times New Roman" w:hAnsi="Times New Roman" w:cs="Times New Roman"/>
                <w:bCs/>
                <w:sz w:val="24"/>
              </w:rPr>
              <w:t>.</w:t>
            </w:r>
          </w:p>
          <w:p w:rsidR="00600A79" w:rsidRDefault="00600A79" w:rsidP="003030F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- Конверт таблички с номером продукта (без таблички) – 1 шт.;</w:t>
            </w:r>
          </w:p>
          <w:p w:rsidR="00600A79" w:rsidRPr="0069204B" w:rsidRDefault="00600A79" w:rsidP="003030F4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- Буксировочный крюк.</w:t>
            </w:r>
          </w:p>
        </w:tc>
      </w:tr>
    </w:tbl>
    <w:p w:rsidR="00E72BE4" w:rsidRPr="00600A79" w:rsidRDefault="00E72BE4" w:rsidP="00B45A47">
      <w:pPr>
        <w:spacing w:after="0"/>
        <w:jc w:val="both"/>
        <w:rPr>
          <w:rFonts w:ascii="Times New Roman" w:hAnsi="Times New Roman" w:cs="Times New Roman"/>
          <w:bCs/>
          <w:sz w:val="20"/>
          <w:lang w:val="tr-TR"/>
        </w:rPr>
      </w:pPr>
    </w:p>
    <w:p w:rsidR="00E72BE4" w:rsidRDefault="00AE481F" w:rsidP="00F71432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  <w:lang w:eastAsia="ru-RU"/>
        </w:rPr>
        <w:drawing>
          <wp:inline distT="0" distB="0" distL="0" distR="0">
            <wp:extent cx="5624423" cy="3220074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24"/>
                    <a:stretch/>
                  </pic:blipFill>
                  <pic:spPr bwMode="auto">
                    <a:xfrm>
                      <a:off x="0" y="0"/>
                      <a:ext cx="5638107" cy="322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204B" w:rsidRPr="0036195A" w:rsidRDefault="0036195A" w:rsidP="00F71432">
      <w:pPr>
        <w:spacing w:after="0"/>
        <w:jc w:val="center"/>
        <w:rPr>
          <w:rFonts w:ascii="Times New Roman" w:hAnsi="Times New Roman" w:cs="Times New Roman"/>
          <w:bCs/>
          <w:i/>
          <w:sz w:val="20"/>
        </w:rPr>
      </w:pPr>
      <w:r w:rsidRPr="0036195A">
        <w:rPr>
          <w:rFonts w:ascii="Times New Roman" w:hAnsi="Times New Roman" w:cs="Times New Roman"/>
          <w:bCs/>
          <w:i/>
          <w:sz w:val="20"/>
        </w:rPr>
        <w:t>Фото приведено для наглядности (один из вариантов полуприцепа-</w:t>
      </w:r>
      <w:proofErr w:type="spellStart"/>
      <w:r w:rsidRPr="0036195A">
        <w:rPr>
          <w:rFonts w:ascii="Times New Roman" w:hAnsi="Times New Roman" w:cs="Times New Roman"/>
          <w:bCs/>
          <w:i/>
          <w:sz w:val="20"/>
        </w:rPr>
        <w:t>газовоза</w:t>
      </w:r>
      <w:proofErr w:type="spellEnd"/>
      <w:r w:rsidRPr="0036195A">
        <w:rPr>
          <w:rFonts w:ascii="Times New Roman" w:hAnsi="Times New Roman" w:cs="Times New Roman"/>
          <w:bCs/>
          <w:i/>
          <w:sz w:val="20"/>
        </w:rPr>
        <w:t>)</w:t>
      </w:r>
    </w:p>
    <w:p w:rsidR="0069204B" w:rsidRDefault="0069204B" w:rsidP="00F71432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</w:p>
    <w:p w:rsidR="00907B95" w:rsidRPr="00691759" w:rsidRDefault="00907B95" w:rsidP="00B45A47">
      <w:pPr>
        <w:spacing w:after="0"/>
        <w:jc w:val="center"/>
        <w:rPr>
          <w:rFonts w:ascii="Times New Roman" w:hAnsi="Times New Roman" w:cs="Times New Roman"/>
          <w:i/>
          <w:sz w:val="24"/>
        </w:rPr>
      </w:pPr>
      <w:bookmarkStart w:id="1" w:name="_GoBack"/>
      <w:bookmarkEnd w:id="1"/>
    </w:p>
    <w:sectPr w:rsidR="00907B95" w:rsidRPr="00691759" w:rsidSect="00B45A47">
      <w:headerReference w:type="default" r:id="rId11"/>
      <w:footerReference w:type="default" r:id="rId12"/>
      <w:pgSz w:w="11906" w:h="16838"/>
      <w:pgMar w:top="1247" w:right="624" w:bottom="851" w:left="1418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C08" w:rsidRDefault="00402C08">
      <w:pPr>
        <w:spacing w:after="0" w:line="240" w:lineRule="auto"/>
      </w:pPr>
      <w:r>
        <w:separator/>
      </w:r>
    </w:p>
  </w:endnote>
  <w:endnote w:type="continuationSeparator" w:id="0">
    <w:p w:rsidR="00402C08" w:rsidRDefault="00402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B95" w:rsidRDefault="00751C33">
    <w:pPr>
      <w:pStyle w:val="ac"/>
    </w:pPr>
    <w:r>
      <w:rPr>
        <w:noProof/>
        <w:lang w:eastAsia="ru-RU"/>
      </w:rPr>
      <w:drawing>
        <wp:anchor distT="0" distB="635" distL="114300" distR="119380" simplePos="0" relativeHeight="4" behindDoc="1" locked="0" layoutInCell="1" allowOverlap="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0" t="0" r="0" b="0"/>
          <wp:wrapTopAndBottom/>
          <wp:docPr id="6" name="Рисунок 5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Рисунок 5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07B95" w:rsidRDefault="00907B9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C08" w:rsidRDefault="00402C08">
      <w:pPr>
        <w:spacing w:after="0" w:line="240" w:lineRule="auto"/>
      </w:pPr>
      <w:r>
        <w:separator/>
      </w:r>
    </w:p>
  </w:footnote>
  <w:footnote w:type="continuationSeparator" w:id="0">
    <w:p w:rsidR="00402C08" w:rsidRDefault="00402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7B95" w:rsidRDefault="00A47B40" w:rsidP="00A47B40">
    <w:pPr>
      <w:pStyle w:val="ab"/>
      <w:tabs>
        <w:tab w:val="clear" w:pos="4677"/>
        <w:tab w:val="clear" w:pos="9355"/>
        <w:tab w:val="center" w:pos="4932"/>
      </w:tabs>
    </w:pPr>
    <w:r>
      <w:rPr>
        <w:noProof/>
        <w:lang w:eastAsia="ru-RU"/>
      </w:rPr>
      <w:drawing>
        <wp:inline distT="0" distB="0" distL="0" distR="0">
          <wp:extent cx="6263640" cy="77978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3640" cy="779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7B95"/>
    <w:rsid w:val="000030E1"/>
    <w:rsid w:val="00047741"/>
    <w:rsid w:val="000A7272"/>
    <w:rsid w:val="001C1404"/>
    <w:rsid w:val="002F0E1C"/>
    <w:rsid w:val="00310D30"/>
    <w:rsid w:val="0036195A"/>
    <w:rsid w:val="003A57F4"/>
    <w:rsid w:val="00402C08"/>
    <w:rsid w:val="004935B1"/>
    <w:rsid w:val="00580827"/>
    <w:rsid w:val="00600A79"/>
    <w:rsid w:val="00691759"/>
    <w:rsid w:val="0069204B"/>
    <w:rsid w:val="006D50C1"/>
    <w:rsid w:val="00700EB7"/>
    <w:rsid w:val="00703C4B"/>
    <w:rsid w:val="00746225"/>
    <w:rsid w:val="00751C33"/>
    <w:rsid w:val="0077018B"/>
    <w:rsid w:val="007D2D2F"/>
    <w:rsid w:val="0088032B"/>
    <w:rsid w:val="00884E72"/>
    <w:rsid w:val="00907B95"/>
    <w:rsid w:val="009545AB"/>
    <w:rsid w:val="0097176D"/>
    <w:rsid w:val="00A47B40"/>
    <w:rsid w:val="00AE481F"/>
    <w:rsid w:val="00B0131D"/>
    <w:rsid w:val="00B45A47"/>
    <w:rsid w:val="00BB6480"/>
    <w:rsid w:val="00BD4856"/>
    <w:rsid w:val="00C15843"/>
    <w:rsid w:val="00DA2975"/>
    <w:rsid w:val="00E61733"/>
    <w:rsid w:val="00E72BE4"/>
    <w:rsid w:val="00F71432"/>
    <w:rsid w:val="00FE2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09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8E5B7B"/>
  </w:style>
  <w:style w:type="character" w:customStyle="1" w:styleId="a4">
    <w:name w:val="Нижний колонтитул Знак"/>
    <w:basedOn w:val="a0"/>
    <w:uiPriority w:val="99"/>
    <w:qFormat/>
    <w:rsid w:val="008E5B7B"/>
  </w:style>
  <w:style w:type="character" w:customStyle="1" w:styleId="a5">
    <w:name w:val="Текст выноски Знак"/>
    <w:basedOn w:val="a0"/>
    <w:uiPriority w:val="99"/>
    <w:semiHidden/>
    <w:qFormat/>
    <w:rsid w:val="002A7723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a0"/>
    <w:uiPriority w:val="99"/>
    <w:unhideWhenUsed/>
    <w:rsid w:val="002719E7"/>
    <w:rPr>
      <w:color w:val="0563C1" w:themeColor="hyperlink"/>
      <w:u w:val="single"/>
    </w:rPr>
  </w:style>
  <w:style w:type="character" w:customStyle="1" w:styleId="ListLabel1">
    <w:name w:val="ListLabel 1"/>
    <w:qFormat/>
    <w:rsid w:val="00DA2975"/>
  </w:style>
  <w:style w:type="paragraph" w:styleId="a6">
    <w:name w:val="Title"/>
    <w:basedOn w:val="a"/>
    <w:next w:val="a7"/>
    <w:qFormat/>
    <w:rsid w:val="00DA297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DA2975"/>
    <w:pPr>
      <w:spacing w:after="140" w:line="276" w:lineRule="auto"/>
    </w:pPr>
  </w:style>
  <w:style w:type="paragraph" w:styleId="a8">
    <w:name w:val="List"/>
    <w:basedOn w:val="a7"/>
    <w:rsid w:val="00DA2975"/>
    <w:rPr>
      <w:rFonts w:cs="Arial"/>
    </w:rPr>
  </w:style>
  <w:style w:type="paragraph" w:styleId="a9">
    <w:name w:val="caption"/>
    <w:basedOn w:val="a"/>
    <w:qFormat/>
    <w:rsid w:val="00DA297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rsid w:val="00DA2975"/>
    <w:pPr>
      <w:suppressLineNumbers/>
    </w:pPr>
    <w:rPr>
      <w:rFonts w:cs="Arial"/>
    </w:rPr>
  </w:style>
  <w:style w:type="paragraph" w:styleId="ab">
    <w:name w:val="header"/>
    <w:basedOn w:val="a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Balloon Text"/>
    <w:basedOn w:val="a"/>
    <w:uiPriority w:val="99"/>
    <w:semiHidden/>
    <w:unhideWhenUsed/>
    <w:qFormat/>
    <w:rsid w:val="002A7723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39"/>
    <w:rsid w:val="002A7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A15A5-1718-45D2-A528-7A398C230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</cp:revision>
  <cp:lastPrinted>2019-02-11T15:10:00Z</cp:lastPrinted>
  <dcterms:created xsi:type="dcterms:W3CDTF">2019-06-20T11:09:00Z</dcterms:created>
  <dcterms:modified xsi:type="dcterms:W3CDTF">2019-12-23T13:13:00Z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