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6EE" w:rsidRDefault="001036EE">
      <w:pPr>
        <w:pStyle w:val="a3"/>
        <w:ind w:left="141"/>
        <w:rPr>
          <w:rFonts w:ascii="Times New Roman"/>
          <w:sz w:val="20"/>
        </w:rPr>
      </w:pPr>
      <w:bookmarkStart w:id="0" w:name="_GoBack"/>
      <w:bookmarkEnd w:id="0"/>
    </w:p>
    <w:p w:rsidR="001036EE" w:rsidRDefault="001D3A7D">
      <w:pPr>
        <w:pStyle w:val="a4"/>
      </w:pPr>
      <w:r>
        <w:t>Коммерческое предложение</w:t>
      </w:r>
    </w:p>
    <w:p w:rsidR="001036EE" w:rsidRDefault="001D3A7D">
      <w:pPr>
        <w:spacing w:before="230"/>
        <w:ind w:left="3918" w:right="350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На поставку </w:t>
      </w:r>
      <w:r>
        <w:rPr>
          <w:rFonts w:ascii="Times New Roman" w:hAnsi="Times New Roman"/>
          <w:sz w:val="28"/>
        </w:rPr>
        <w:t>Комплекта Гидравлики</w:t>
      </w:r>
    </w:p>
    <w:p w:rsidR="001036EE" w:rsidRDefault="001D3A7D">
      <w:pPr>
        <w:pStyle w:val="a3"/>
        <w:spacing w:before="203"/>
        <w:ind w:left="849"/>
      </w:pPr>
      <w:r>
        <w:t>Комплект гидравлики на ДАФ (12 AS 2331 TO) включает в себя следующие позиции</w:t>
      </w:r>
      <w:proofErr w:type="gramStart"/>
      <w:r>
        <w:t xml:space="preserve"> :</w:t>
      </w:r>
      <w:proofErr w:type="gramEnd"/>
    </w:p>
    <w:p w:rsidR="001036EE" w:rsidRDefault="001036EE">
      <w:pPr>
        <w:pStyle w:val="a3"/>
        <w:spacing w:before="5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rPr>
          <w:w w:val="105"/>
        </w:rPr>
        <w:t>Гидравлический</w:t>
      </w:r>
      <w:r>
        <w:rPr>
          <w:spacing w:val="-25"/>
          <w:w w:val="105"/>
        </w:rPr>
        <w:t xml:space="preserve"> </w:t>
      </w:r>
      <w:r>
        <w:rPr>
          <w:w w:val="105"/>
        </w:rPr>
        <w:t>шестеренный</w:t>
      </w:r>
      <w:r>
        <w:rPr>
          <w:spacing w:val="-25"/>
          <w:w w:val="105"/>
        </w:rPr>
        <w:t xml:space="preserve"> </w:t>
      </w:r>
      <w:r>
        <w:rPr>
          <w:w w:val="105"/>
        </w:rPr>
        <w:t>насос</w:t>
      </w:r>
      <w:r>
        <w:rPr>
          <w:spacing w:val="-24"/>
          <w:w w:val="105"/>
        </w:rPr>
        <w:t xml:space="preserve"> </w:t>
      </w:r>
      <w:r>
        <w:rPr>
          <w:w w:val="105"/>
        </w:rPr>
        <w:t>на</w:t>
      </w:r>
      <w:r>
        <w:rPr>
          <w:spacing w:val="-25"/>
          <w:w w:val="105"/>
        </w:rPr>
        <w:t xml:space="preserve"> </w:t>
      </w:r>
      <w:r>
        <w:rPr>
          <w:w w:val="105"/>
        </w:rPr>
        <w:t>82л/мин</w:t>
      </w:r>
      <w:r>
        <w:rPr>
          <w:spacing w:val="-27"/>
          <w:w w:val="105"/>
        </w:rPr>
        <w:t xml:space="preserve"> </w:t>
      </w:r>
      <w:r>
        <w:rPr>
          <w:w w:val="105"/>
        </w:rPr>
        <w:t>–</w:t>
      </w:r>
      <w:r>
        <w:rPr>
          <w:spacing w:val="-24"/>
          <w:w w:val="105"/>
        </w:rPr>
        <w:t xml:space="preserve"> </w:t>
      </w:r>
      <w:r>
        <w:rPr>
          <w:w w:val="105"/>
        </w:rPr>
        <w:t>1шт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rPr>
          <w:w w:val="105"/>
        </w:rPr>
        <w:t>распределительный</w:t>
      </w:r>
      <w:r>
        <w:rPr>
          <w:spacing w:val="-24"/>
          <w:w w:val="105"/>
        </w:rPr>
        <w:t xml:space="preserve"> </w:t>
      </w:r>
      <w:r>
        <w:rPr>
          <w:w w:val="105"/>
        </w:rPr>
        <w:t>клапан</w:t>
      </w:r>
      <w:r>
        <w:rPr>
          <w:spacing w:val="-23"/>
          <w:w w:val="105"/>
        </w:rPr>
        <w:t xml:space="preserve"> </w:t>
      </w:r>
      <w:r>
        <w:rPr>
          <w:w w:val="105"/>
        </w:rPr>
        <w:t>–</w:t>
      </w:r>
      <w:r>
        <w:rPr>
          <w:spacing w:val="-23"/>
          <w:w w:val="105"/>
        </w:rPr>
        <w:t xml:space="preserve"> </w:t>
      </w:r>
      <w:r>
        <w:rPr>
          <w:w w:val="105"/>
        </w:rPr>
        <w:t>1</w:t>
      </w:r>
      <w:r>
        <w:rPr>
          <w:spacing w:val="-21"/>
          <w:w w:val="105"/>
        </w:rPr>
        <w:t xml:space="preserve"> </w:t>
      </w:r>
      <w:proofErr w:type="spellStart"/>
      <w:proofErr w:type="gramStart"/>
      <w:r>
        <w:rPr>
          <w:w w:val="105"/>
        </w:rPr>
        <w:t>шт</w:t>
      </w:r>
      <w:proofErr w:type="spellEnd"/>
      <w:proofErr w:type="gramEnd"/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spacing w:before="1"/>
        <w:ind w:left="967" w:hanging="119"/>
      </w:pPr>
      <w:r>
        <w:t>гидравлический</w:t>
      </w:r>
      <w:r>
        <w:rPr>
          <w:spacing w:val="-19"/>
        </w:rPr>
        <w:t xml:space="preserve"> </w:t>
      </w:r>
      <w:r>
        <w:t>бак</w:t>
      </w:r>
      <w:r>
        <w:rPr>
          <w:spacing w:val="-19"/>
        </w:rPr>
        <w:t xml:space="preserve"> </w:t>
      </w:r>
      <w:r>
        <w:t>(бокового</w:t>
      </w:r>
      <w:r>
        <w:rPr>
          <w:spacing w:val="-21"/>
        </w:rPr>
        <w:t xml:space="preserve"> </w:t>
      </w:r>
      <w:r>
        <w:t>крепления</w:t>
      </w:r>
      <w:r>
        <w:rPr>
          <w:spacing w:val="-18"/>
        </w:rPr>
        <w:t xml:space="preserve"> </w:t>
      </w:r>
      <w:r>
        <w:t>)</w:t>
      </w:r>
      <w:r>
        <w:rPr>
          <w:spacing w:val="-18"/>
        </w:rPr>
        <w:t xml:space="preserve"> </w:t>
      </w:r>
      <w:r>
        <w:rPr>
          <w:w w:val="105"/>
        </w:rPr>
        <w:t>–</w:t>
      </w:r>
      <w:r>
        <w:rPr>
          <w:spacing w:val="-24"/>
          <w:w w:val="105"/>
        </w:rPr>
        <w:t xml:space="preserve"> </w:t>
      </w:r>
      <w:r>
        <w:t>1</w:t>
      </w:r>
      <w:r>
        <w:rPr>
          <w:spacing w:val="-18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1036EE" w:rsidRDefault="001036EE">
      <w:pPr>
        <w:pStyle w:val="a3"/>
        <w:spacing w:before="4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болты</w:t>
      </w:r>
      <w:r>
        <w:rPr>
          <w:spacing w:val="-18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бак</w:t>
      </w:r>
      <w:r>
        <w:rPr>
          <w:spacing w:val="-19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шайбы</w:t>
      </w:r>
      <w:r>
        <w:rPr>
          <w:spacing w:val="-19"/>
        </w:rPr>
        <w:t xml:space="preserve"> </w:t>
      </w:r>
      <w:r>
        <w:rPr>
          <w:w w:val="105"/>
        </w:rPr>
        <w:t>–</w:t>
      </w:r>
      <w:r>
        <w:rPr>
          <w:spacing w:val="-22"/>
          <w:w w:val="105"/>
        </w:rPr>
        <w:t xml:space="preserve"> </w:t>
      </w:r>
      <w:r>
        <w:t>4</w:t>
      </w:r>
      <w:r>
        <w:rPr>
          <w:spacing w:val="-16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rPr>
          <w:spacing w:val="-16"/>
        </w:rPr>
        <w:t xml:space="preserve"> </w:t>
      </w:r>
      <w:r>
        <w:t>;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вал</w:t>
      </w:r>
      <w:r>
        <w:rPr>
          <w:spacing w:val="-21"/>
        </w:rPr>
        <w:t xml:space="preserve"> </w:t>
      </w:r>
      <w:r>
        <w:t>отбора</w:t>
      </w:r>
      <w:r>
        <w:rPr>
          <w:spacing w:val="-18"/>
        </w:rPr>
        <w:t xml:space="preserve"> </w:t>
      </w:r>
      <w:r>
        <w:t>мощности</w:t>
      </w:r>
      <w:r>
        <w:rPr>
          <w:spacing w:val="-19"/>
        </w:rPr>
        <w:t xml:space="preserve"> </w:t>
      </w:r>
      <w:r>
        <w:t>272,5</w:t>
      </w:r>
      <w:r>
        <w:rPr>
          <w:spacing w:val="-17"/>
        </w:rPr>
        <w:t xml:space="preserve"> </w:t>
      </w:r>
      <w:r>
        <w:t>мм</w:t>
      </w:r>
      <w:r>
        <w:rPr>
          <w:spacing w:val="-18"/>
        </w:rPr>
        <w:t xml:space="preserve"> </w:t>
      </w:r>
      <w:r>
        <w:rPr>
          <w:w w:val="105"/>
        </w:rPr>
        <w:t>–</w:t>
      </w:r>
      <w:r>
        <w:rPr>
          <w:spacing w:val="-23"/>
          <w:w w:val="105"/>
        </w:rPr>
        <w:t xml:space="preserve"> </w:t>
      </w:r>
      <w:r>
        <w:t>1</w:t>
      </w:r>
      <w:r>
        <w:rPr>
          <w:spacing w:val="-16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rPr>
          <w:spacing w:val="-19"/>
        </w:rPr>
        <w:t xml:space="preserve"> </w:t>
      </w:r>
      <w:r>
        <w:t>;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коробка</w:t>
      </w:r>
      <w:r>
        <w:rPr>
          <w:spacing w:val="-20"/>
        </w:rPr>
        <w:t xml:space="preserve"> </w:t>
      </w:r>
      <w:r>
        <w:t>отбора</w:t>
      </w:r>
      <w:r>
        <w:rPr>
          <w:spacing w:val="-19"/>
        </w:rPr>
        <w:t xml:space="preserve"> </w:t>
      </w:r>
      <w:r>
        <w:t>мощности</w:t>
      </w:r>
      <w:r>
        <w:rPr>
          <w:spacing w:val="-18"/>
        </w:rPr>
        <w:t xml:space="preserve"> </w:t>
      </w:r>
      <w:r>
        <w:t>(со</w:t>
      </w:r>
      <w:r>
        <w:rPr>
          <w:spacing w:val="-20"/>
        </w:rPr>
        <w:t xml:space="preserve"> </w:t>
      </w:r>
      <w:r>
        <w:t>смещением)</w:t>
      </w:r>
      <w:r>
        <w:rPr>
          <w:spacing w:val="-19"/>
        </w:rPr>
        <w:t xml:space="preserve"> </w:t>
      </w:r>
      <w:r>
        <w:rPr>
          <w:w w:val="105"/>
        </w:rPr>
        <w:t>–</w:t>
      </w:r>
      <w:r>
        <w:rPr>
          <w:spacing w:val="-22"/>
          <w:w w:val="105"/>
        </w:rPr>
        <w:t xml:space="preserve"> </w:t>
      </w:r>
      <w:r>
        <w:t>1</w:t>
      </w:r>
      <w:r>
        <w:rPr>
          <w:spacing w:val="-20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1036EE" w:rsidRDefault="001036EE">
      <w:pPr>
        <w:pStyle w:val="a3"/>
        <w:spacing w:before="5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proofErr w:type="spellStart"/>
      <w:r>
        <w:rPr>
          <w:w w:val="105"/>
        </w:rPr>
        <w:t>проставочная</w:t>
      </w:r>
      <w:proofErr w:type="spellEnd"/>
      <w:r>
        <w:rPr>
          <w:spacing w:val="-25"/>
          <w:w w:val="105"/>
        </w:rPr>
        <w:t xml:space="preserve"> </w:t>
      </w:r>
      <w:r>
        <w:rPr>
          <w:w w:val="105"/>
        </w:rPr>
        <w:t>плита</w:t>
      </w:r>
      <w:r>
        <w:rPr>
          <w:spacing w:val="-25"/>
          <w:w w:val="105"/>
        </w:rPr>
        <w:t xml:space="preserve"> </w:t>
      </w:r>
      <w:r>
        <w:rPr>
          <w:w w:val="105"/>
        </w:rPr>
        <w:t>под</w:t>
      </w:r>
      <w:r>
        <w:rPr>
          <w:spacing w:val="-25"/>
          <w:w w:val="105"/>
        </w:rPr>
        <w:t xml:space="preserve"> </w:t>
      </w:r>
      <w:proofErr w:type="spellStart"/>
      <w:r>
        <w:rPr>
          <w:w w:val="105"/>
        </w:rPr>
        <w:t>ретарду</w:t>
      </w:r>
      <w:proofErr w:type="spellEnd"/>
      <w:r>
        <w:rPr>
          <w:spacing w:val="-23"/>
          <w:w w:val="105"/>
        </w:rPr>
        <w:t xml:space="preserve"> </w:t>
      </w:r>
      <w:r>
        <w:rPr>
          <w:w w:val="105"/>
        </w:rPr>
        <w:t>–</w:t>
      </w:r>
      <w:r>
        <w:rPr>
          <w:spacing w:val="-22"/>
          <w:w w:val="105"/>
        </w:rPr>
        <w:t xml:space="preserve"> </w:t>
      </w:r>
      <w:r>
        <w:rPr>
          <w:w w:val="105"/>
        </w:rPr>
        <w:t>1шт;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джойстик</w:t>
      </w:r>
      <w:r>
        <w:rPr>
          <w:spacing w:val="-20"/>
        </w:rPr>
        <w:t xml:space="preserve"> </w:t>
      </w:r>
      <w:r>
        <w:t>на</w:t>
      </w:r>
      <w:r>
        <w:rPr>
          <w:spacing w:val="-21"/>
        </w:rPr>
        <w:t xml:space="preserve"> </w:t>
      </w:r>
      <w:r>
        <w:t>3</w:t>
      </w:r>
      <w:r>
        <w:rPr>
          <w:spacing w:val="-20"/>
        </w:rPr>
        <w:t xml:space="preserve"> </w:t>
      </w:r>
      <w:r>
        <w:t>позиции</w:t>
      </w:r>
      <w:r>
        <w:rPr>
          <w:spacing w:val="-19"/>
        </w:rPr>
        <w:t xml:space="preserve"> </w:t>
      </w:r>
      <w:r>
        <w:t>со</w:t>
      </w:r>
      <w:r>
        <w:rPr>
          <w:spacing w:val="-19"/>
        </w:rPr>
        <w:t xml:space="preserve"> </w:t>
      </w:r>
      <w:proofErr w:type="spellStart"/>
      <w:r>
        <w:t>свичем</w:t>
      </w:r>
      <w:proofErr w:type="spellEnd"/>
      <w:r>
        <w:rPr>
          <w:spacing w:val="-19"/>
        </w:rPr>
        <w:t xml:space="preserve"> </w:t>
      </w:r>
      <w:r>
        <w:t>на</w:t>
      </w:r>
      <w:r>
        <w:rPr>
          <w:spacing w:val="-23"/>
        </w:rPr>
        <w:t xml:space="preserve"> </w:t>
      </w:r>
      <w:r>
        <w:t>включение</w:t>
      </w:r>
      <w:r>
        <w:rPr>
          <w:spacing w:val="-19"/>
        </w:rPr>
        <w:t xml:space="preserve"> </w:t>
      </w:r>
      <w:r>
        <w:t>КОМ</w:t>
      </w:r>
      <w:r>
        <w:rPr>
          <w:spacing w:val="29"/>
        </w:rPr>
        <w:t xml:space="preserve"> </w:t>
      </w:r>
      <w:r>
        <w:t>-</w:t>
      </w:r>
      <w:r>
        <w:rPr>
          <w:spacing w:val="-22"/>
        </w:rPr>
        <w:t xml:space="preserve"> </w:t>
      </w:r>
      <w:r>
        <w:t>1шт;</w:t>
      </w:r>
    </w:p>
    <w:p w:rsidR="001036EE" w:rsidRDefault="001036EE">
      <w:pPr>
        <w:pStyle w:val="a3"/>
        <w:spacing w:before="8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rPr>
          <w:w w:val="105"/>
        </w:rPr>
        <w:t>быстросъемная</w:t>
      </w:r>
      <w:r>
        <w:rPr>
          <w:spacing w:val="-22"/>
          <w:w w:val="105"/>
        </w:rPr>
        <w:t xml:space="preserve"> </w:t>
      </w:r>
      <w:r>
        <w:rPr>
          <w:w w:val="105"/>
        </w:rPr>
        <w:t>муфта</w:t>
      </w:r>
      <w:r>
        <w:rPr>
          <w:spacing w:val="-20"/>
          <w:w w:val="105"/>
        </w:rPr>
        <w:t xml:space="preserve"> </w:t>
      </w:r>
      <w:r>
        <w:rPr>
          <w:w w:val="105"/>
        </w:rPr>
        <w:t>–</w:t>
      </w:r>
      <w:r>
        <w:rPr>
          <w:spacing w:val="-27"/>
          <w:w w:val="105"/>
        </w:rPr>
        <w:t xml:space="preserve"> </w:t>
      </w:r>
      <w:r>
        <w:rPr>
          <w:w w:val="105"/>
        </w:rPr>
        <w:t>1</w:t>
      </w:r>
      <w:r>
        <w:rPr>
          <w:spacing w:val="-20"/>
          <w:w w:val="105"/>
        </w:rPr>
        <w:t xml:space="preserve"> </w:t>
      </w:r>
      <w:proofErr w:type="spellStart"/>
      <w:proofErr w:type="gramStart"/>
      <w:r>
        <w:rPr>
          <w:w w:val="105"/>
        </w:rPr>
        <w:t>шт</w:t>
      </w:r>
      <w:proofErr w:type="spellEnd"/>
      <w:proofErr w:type="gramEnd"/>
      <w:r>
        <w:rPr>
          <w:w w:val="105"/>
        </w:rPr>
        <w:t>;</w:t>
      </w:r>
    </w:p>
    <w:p w:rsidR="001036EE" w:rsidRDefault="001036EE">
      <w:pPr>
        <w:pStyle w:val="a3"/>
        <w:spacing w:before="4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spacing w:before="1" w:line="475" w:lineRule="auto"/>
        <w:ind w:right="6391" w:firstLine="0"/>
      </w:pPr>
      <w:r>
        <w:t>шланг</w:t>
      </w:r>
      <w:r>
        <w:rPr>
          <w:spacing w:val="-50"/>
        </w:rPr>
        <w:t xml:space="preserve"> </w:t>
      </w:r>
      <w:r>
        <w:t>высокого</w:t>
      </w:r>
      <w:r>
        <w:rPr>
          <w:spacing w:val="-49"/>
        </w:rPr>
        <w:t xml:space="preserve"> </w:t>
      </w:r>
      <w:r>
        <w:t>давления</w:t>
      </w:r>
      <w:r>
        <w:rPr>
          <w:spacing w:val="-49"/>
        </w:rPr>
        <w:t xml:space="preserve"> </w:t>
      </w:r>
      <w:r>
        <w:t>215</w:t>
      </w:r>
      <w:r>
        <w:rPr>
          <w:spacing w:val="-50"/>
        </w:rPr>
        <w:t xml:space="preserve"> </w:t>
      </w:r>
      <w:r>
        <w:t>бар</w:t>
      </w:r>
      <w:r>
        <w:rPr>
          <w:spacing w:val="-50"/>
        </w:rPr>
        <w:t xml:space="preserve"> </w:t>
      </w:r>
      <w:r>
        <w:t>(2,7</w:t>
      </w:r>
      <w:r>
        <w:rPr>
          <w:spacing w:val="-50"/>
        </w:rPr>
        <w:t xml:space="preserve"> </w:t>
      </w:r>
      <w:r>
        <w:t>м)</w:t>
      </w:r>
      <w:r>
        <w:rPr>
          <w:spacing w:val="-49"/>
        </w:rPr>
        <w:t xml:space="preserve"> </w:t>
      </w:r>
      <w:r>
        <w:rPr>
          <w:w w:val="105"/>
        </w:rPr>
        <w:t>–</w:t>
      </w:r>
      <w:r>
        <w:rPr>
          <w:spacing w:val="-53"/>
          <w:w w:val="105"/>
        </w:rPr>
        <w:t xml:space="preserve"> </w:t>
      </w:r>
      <w:r>
        <w:t>1</w:t>
      </w:r>
      <w:r>
        <w:rPr>
          <w:spacing w:val="-50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t>; Шланг</w:t>
      </w:r>
      <w:r>
        <w:rPr>
          <w:spacing w:val="-44"/>
        </w:rPr>
        <w:t xml:space="preserve"> </w:t>
      </w:r>
      <w:r>
        <w:t>высокого</w:t>
      </w:r>
      <w:r>
        <w:rPr>
          <w:spacing w:val="-45"/>
        </w:rPr>
        <w:t xml:space="preserve"> </w:t>
      </w:r>
      <w:r>
        <w:t>давления</w:t>
      </w:r>
      <w:r>
        <w:rPr>
          <w:spacing w:val="-44"/>
        </w:rPr>
        <w:t xml:space="preserve"> </w:t>
      </w:r>
      <w:r>
        <w:t>215</w:t>
      </w:r>
      <w:r>
        <w:rPr>
          <w:spacing w:val="-45"/>
        </w:rPr>
        <w:t xml:space="preserve"> </w:t>
      </w:r>
      <w:r>
        <w:t>бар</w:t>
      </w:r>
      <w:r>
        <w:rPr>
          <w:spacing w:val="-44"/>
        </w:rPr>
        <w:t xml:space="preserve"> </w:t>
      </w:r>
      <w:r>
        <w:t>(1,7</w:t>
      </w:r>
      <w:r>
        <w:rPr>
          <w:spacing w:val="-45"/>
        </w:rPr>
        <w:t xml:space="preserve"> </w:t>
      </w:r>
      <w:r>
        <w:t>м)</w:t>
      </w:r>
      <w:r>
        <w:rPr>
          <w:spacing w:val="-45"/>
        </w:rPr>
        <w:t xml:space="preserve"> </w:t>
      </w:r>
      <w:r>
        <w:rPr>
          <w:w w:val="105"/>
        </w:rPr>
        <w:t>–</w:t>
      </w:r>
      <w:r>
        <w:rPr>
          <w:spacing w:val="-47"/>
          <w:w w:val="105"/>
        </w:rPr>
        <w:t xml:space="preserve"> </w:t>
      </w:r>
      <w:r>
        <w:t>1</w:t>
      </w:r>
      <w:r>
        <w:rPr>
          <w:spacing w:val="-45"/>
        </w:rPr>
        <w:t xml:space="preserve"> </w:t>
      </w:r>
      <w:proofErr w:type="spellStart"/>
      <w:r>
        <w:t>шт</w:t>
      </w:r>
      <w:proofErr w:type="spellEnd"/>
      <w:r>
        <w:t>;</w:t>
      </w: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spacing w:before="1"/>
        <w:ind w:left="967" w:hanging="119"/>
      </w:pPr>
      <w:r>
        <w:t>воздушный</w:t>
      </w:r>
      <w:r>
        <w:rPr>
          <w:spacing w:val="-20"/>
        </w:rPr>
        <w:t xml:space="preserve"> </w:t>
      </w:r>
      <w:r>
        <w:t>шланг</w:t>
      </w:r>
      <w:r>
        <w:rPr>
          <w:spacing w:val="-19"/>
        </w:rPr>
        <w:t xml:space="preserve"> </w:t>
      </w:r>
      <w:r>
        <w:t>(6мм)</w:t>
      </w:r>
      <w:r>
        <w:rPr>
          <w:spacing w:val="-19"/>
        </w:rPr>
        <w:t xml:space="preserve"> </w:t>
      </w:r>
      <w:r>
        <w:rPr>
          <w:w w:val="105"/>
        </w:rPr>
        <w:t>–</w:t>
      </w:r>
      <w:r>
        <w:rPr>
          <w:spacing w:val="-20"/>
          <w:w w:val="105"/>
        </w:rPr>
        <w:t xml:space="preserve"> </w:t>
      </w:r>
      <w:r>
        <w:t>25м;</w:t>
      </w:r>
    </w:p>
    <w:p w:rsidR="001036EE" w:rsidRDefault="001036EE">
      <w:pPr>
        <w:pStyle w:val="a3"/>
        <w:spacing w:before="4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proofErr w:type="spellStart"/>
      <w:r>
        <w:t>нипели</w:t>
      </w:r>
      <w:proofErr w:type="spellEnd"/>
      <w:r>
        <w:rPr>
          <w:spacing w:val="-38"/>
        </w:rPr>
        <w:t xml:space="preserve"> </w:t>
      </w:r>
      <w:r>
        <w:t>на</w:t>
      </w:r>
      <w:r>
        <w:rPr>
          <w:spacing w:val="-40"/>
        </w:rPr>
        <w:t xml:space="preserve"> </w:t>
      </w:r>
      <w:r>
        <w:t>1/8</w:t>
      </w:r>
      <w:r>
        <w:rPr>
          <w:spacing w:val="-38"/>
        </w:rPr>
        <w:t xml:space="preserve"> </w:t>
      </w:r>
      <w:r>
        <w:t>6мм</w:t>
      </w:r>
      <w:r>
        <w:rPr>
          <w:spacing w:val="-39"/>
        </w:rPr>
        <w:t xml:space="preserve"> </w:t>
      </w:r>
      <w:r>
        <w:rPr>
          <w:w w:val="105"/>
        </w:rPr>
        <w:t>–</w:t>
      </w:r>
      <w:r>
        <w:rPr>
          <w:spacing w:val="-42"/>
          <w:w w:val="105"/>
        </w:rPr>
        <w:t xml:space="preserve"> </w:t>
      </w:r>
      <w:r>
        <w:t>6</w:t>
      </w:r>
      <w:r>
        <w:rPr>
          <w:spacing w:val="-38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spacing w:before="1"/>
        <w:ind w:left="967" w:hanging="119"/>
      </w:pPr>
      <w:proofErr w:type="spellStart"/>
      <w:r>
        <w:t>нипели</w:t>
      </w:r>
      <w:proofErr w:type="spellEnd"/>
      <w:r>
        <w:rPr>
          <w:spacing w:val="-38"/>
        </w:rPr>
        <w:t xml:space="preserve"> </w:t>
      </w:r>
      <w:r>
        <w:t>на</w:t>
      </w:r>
      <w:r>
        <w:rPr>
          <w:spacing w:val="-40"/>
        </w:rPr>
        <w:t xml:space="preserve"> </w:t>
      </w:r>
      <w:r>
        <w:t>1/4</w:t>
      </w:r>
      <w:r>
        <w:rPr>
          <w:spacing w:val="-39"/>
        </w:rPr>
        <w:t xml:space="preserve"> </w:t>
      </w:r>
      <w:r>
        <w:t>6мм</w:t>
      </w:r>
      <w:r>
        <w:rPr>
          <w:spacing w:val="-40"/>
        </w:rPr>
        <w:t xml:space="preserve"> </w:t>
      </w:r>
      <w:r>
        <w:rPr>
          <w:w w:val="105"/>
        </w:rPr>
        <w:t>–</w:t>
      </w:r>
      <w:r>
        <w:rPr>
          <w:spacing w:val="-42"/>
          <w:w w:val="105"/>
        </w:rPr>
        <w:t xml:space="preserve"> </w:t>
      </w:r>
      <w:r>
        <w:t>1</w:t>
      </w:r>
      <w:r>
        <w:rPr>
          <w:spacing w:val="-38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1036EE" w:rsidRDefault="001036EE">
      <w:pPr>
        <w:pStyle w:val="a3"/>
        <w:spacing w:before="6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spacing w:before="1"/>
        <w:ind w:left="967" w:hanging="119"/>
      </w:pPr>
      <w:r>
        <w:rPr>
          <w:w w:val="105"/>
        </w:rPr>
        <w:t>тройник</w:t>
      </w:r>
      <w:r>
        <w:rPr>
          <w:spacing w:val="-22"/>
          <w:w w:val="105"/>
        </w:rPr>
        <w:t xml:space="preserve"> </w:t>
      </w:r>
      <w:r>
        <w:rPr>
          <w:w w:val="105"/>
        </w:rPr>
        <w:t>для</w:t>
      </w:r>
      <w:r>
        <w:rPr>
          <w:spacing w:val="-23"/>
          <w:w w:val="105"/>
        </w:rPr>
        <w:t xml:space="preserve"> </w:t>
      </w:r>
      <w:r>
        <w:rPr>
          <w:w w:val="105"/>
        </w:rPr>
        <w:t>пневматики</w:t>
      </w:r>
      <w:r>
        <w:rPr>
          <w:spacing w:val="-22"/>
          <w:w w:val="105"/>
        </w:rPr>
        <w:t xml:space="preserve"> </w:t>
      </w:r>
      <w:r>
        <w:rPr>
          <w:w w:val="105"/>
        </w:rPr>
        <w:t>6*6*6</w:t>
      </w:r>
      <w:r>
        <w:rPr>
          <w:spacing w:val="-22"/>
          <w:w w:val="105"/>
        </w:rPr>
        <w:t xml:space="preserve"> </w:t>
      </w:r>
      <w:r>
        <w:rPr>
          <w:w w:val="105"/>
        </w:rPr>
        <w:t>–</w:t>
      </w:r>
      <w:r>
        <w:rPr>
          <w:spacing w:val="-21"/>
          <w:w w:val="105"/>
        </w:rPr>
        <w:t xml:space="preserve"> </w:t>
      </w:r>
      <w:r>
        <w:rPr>
          <w:w w:val="105"/>
        </w:rPr>
        <w:t>1</w:t>
      </w:r>
      <w:r>
        <w:rPr>
          <w:spacing w:val="-24"/>
          <w:w w:val="105"/>
        </w:rPr>
        <w:t xml:space="preserve"> </w:t>
      </w:r>
      <w:proofErr w:type="spellStart"/>
      <w:proofErr w:type="gramStart"/>
      <w:r>
        <w:rPr>
          <w:w w:val="105"/>
        </w:rPr>
        <w:t>шт</w:t>
      </w:r>
      <w:proofErr w:type="spellEnd"/>
      <w:proofErr w:type="gramEnd"/>
      <w:r>
        <w:rPr>
          <w:w w:val="105"/>
        </w:rPr>
        <w:t>;</w:t>
      </w:r>
    </w:p>
    <w:p w:rsidR="001036EE" w:rsidRDefault="001036EE">
      <w:pPr>
        <w:pStyle w:val="a3"/>
        <w:spacing w:before="5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шланг</w:t>
      </w:r>
      <w:r>
        <w:rPr>
          <w:spacing w:val="-19"/>
        </w:rPr>
        <w:t xml:space="preserve"> </w:t>
      </w:r>
      <w:r>
        <w:t>низкого</w:t>
      </w:r>
      <w:r>
        <w:rPr>
          <w:spacing w:val="-18"/>
        </w:rPr>
        <w:t xml:space="preserve"> </w:t>
      </w:r>
      <w:r>
        <w:t>давления</w:t>
      </w:r>
      <w:r>
        <w:rPr>
          <w:spacing w:val="-19"/>
        </w:rPr>
        <w:t xml:space="preserve"> </w:t>
      </w:r>
      <w:r>
        <w:t>прозрачный</w:t>
      </w:r>
      <w:r>
        <w:rPr>
          <w:spacing w:val="-17"/>
        </w:rPr>
        <w:t xml:space="preserve"> </w:t>
      </w:r>
      <w:r>
        <w:rPr>
          <w:w w:val="105"/>
        </w:rPr>
        <w:t>–</w:t>
      </w:r>
      <w:r>
        <w:rPr>
          <w:spacing w:val="-23"/>
          <w:w w:val="105"/>
        </w:rPr>
        <w:t xml:space="preserve"> </w:t>
      </w:r>
      <w:r>
        <w:t>1,5м;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кран</w:t>
      </w:r>
      <w:r>
        <w:rPr>
          <w:spacing w:val="-19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выход</w:t>
      </w:r>
      <w:r>
        <w:rPr>
          <w:spacing w:val="-21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бака</w:t>
      </w:r>
      <w:r>
        <w:rPr>
          <w:spacing w:val="-18"/>
        </w:rPr>
        <w:t xml:space="preserve"> </w:t>
      </w:r>
      <w:r>
        <w:rPr>
          <w:w w:val="105"/>
        </w:rPr>
        <w:t>–</w:t>
      </w:r>
      <w:r>
        <w:rPr>
          <w:spacing w:val="-22"/>
          <w:w w:val="105"/>
        </w:rPr>
        <w:t xml:space="preserve"> </w:t>
      </w:r>
      <w:r>
        <w:t>1</w:t>
      </w:r>
      <w:r>
        <w:rPr>
          <w:spacing w:val="-16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хомуты</w:t>
      </w:r>
      <w:r>
        <w:rPr>
          <w:spacing w:val="-19"/>
        </w:rPr>
        <w:t xml:space="preserve"> </w:t>
      </w:r>
      <w:r>
        <w:t>на</w:t>
      </w:r>
      <w:r>
        <w:rPr>
          <w:spacing w:val="-22"/>
        </w:rPr>
        <w:t xml:space="preserve"> </w:t>
      </w:r>
      <w:r>
        <w:t>шланг</w:t>
      </w:r>
      <w:r>
        <w:rPr>
          <w:spacing w:val="-18"/>
        </w:rPr>
        <w:t xml:space="preserve"> </w:t>
      </w:r>
      <w:r>
        <w:t>низкого</w:t>
      </w:r>
      <w:r>
        <w:rPr>
          <w:spacing w:val="-18"/>
        </w:rPr>
        <w:t xml:space="preserve"> </w:t>
      </w:r>
      <w:r>
        <w:t>давления</w:t>
      </w:r>
      <w:r>
        <w:rPr>
          <w:spacing w:val="-16"/>
        </w:rPr>
        <w:t xml:space="preserve"> </w:t>
      </w:r>
      <w:r>
        <w:rPr>
          <w:w w:val="105"/>
        </w:rPr>
        <w:t>–</w:t>
      </w:r>
      <w:r>
        <w:rPr>
          <w:spacing w:val="-23"/>
          <w:w w:val="105"/>
        </w:rPr>
        <w:t xml:space="preserve"> </w:t>
      </w:r>
      <w:r>
        <w:t>2шт;</w:t>
      </w:r>
    </w:p>
    <w:p w:rsidR="001036EE" w:rsidRDefault="001036EE">
      <w:pPr>
        <w:pStyle w:val="a3"/>
        <w:spacing w:before="5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rPr>
          <w:w w:val="105"/>
        </w:rPr>
        <w:t>соединитель</w:t>
      </w:r>
      <w:r>
        <w:rPr>
          <w:spacing w:val="-25"/>
          <w:w w:val="105"/>
        </w:rPr>
        <w:t xml:space="preserve"> </w:t>
      </w:r>
      <w:r>
        <w:rPr>
          <w:w w:val="105"/>
        </w:rPr>
        <w:t>на</w:t>
      </w:r>
      <w:r>
        <w:rPr>
          <w:spacing w:val="-22"/>
          <w:w w:val="105"/>
        </w:rPr>
        <w:t xml:space="preserve"> </w:t>
      </w:r>
      <w:r>
        <w:rPr>
          <w:w w:val="105"/>
        </w:rPr>
        <w:t>насос</w:t>
      </w:r>
      <w:r>
        <w:rPr>
          <w:spacing w:val="-23"/>
          <w:w w:val="105"/>
        </w:rPr>
        <w:t xml:space="preserve"> </w:t>
      </w:r>
      <w:r>
        <w:rPr>
          <w:w w:val="105"/>
        </w:rPr>
        <w:t>–</w:t>
      </w:r>
      <w:r>
        <w:rPr>
          <w:spacing w:val="-23"/>
          <w:w w:val="105"/>
        </w:rPr>
        <w:t xml:space="preserve"> </w:t>
      </w:r>
      <w:r>
        <w:rPr>
          <w:w w:val="105"/>
        </w:rPr>
        <w:t>1</w:t>
      </w:r>
      <w:r>
        <w:rPr>
          <w:spacing w:val="-20"/>
          <w:w w:val="105"/>
        </w:rPr>
        <w:t xml:space="preserve"> </w:t>
      </w:r>
      <w:proofErr w:type="spellStart"/>
      <w:proofErr w:type="gramStart"/>
      <w:r>
        <w:rPr>
          <w:w w:val="105"/>
        </w:rPr>
        <w:t>шт</w:t>
      </w:r>
      <w:proofErr w:type="spellEnd"/>
      <w:proofErr w:type="gramEnd"/>
      <w:r>
        <w:rPr>
          <w:w w:val="105"/>
        </w:rPr>
        <w:t>;</w:t>
      </w:r>
    </w:p>
    <w:p w:rsidR="001036EE" w:rsidRDefault="001036EE">
      <w:pPr>
        <w:pStyle w:val="a3"/>
        <w:spacing w:before="7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ind w:left="967" w:hanging="119"/>
      </w:pPr>
      <w:r>
        <w:t>соединитель</w:t>
      </w:r>
      <w:r>
        <w:rPr>
          <w:spacing w:val="-21"/>
        </w:rPr>
        <w:t xml:space="preserve"> </w:t>
      </w:r>
      <w:r>
        <w:t>на</w:t>
      </w:r>
      <w:r>
        <w:rPr>
          <w:spacing w:val="-19"/>
        </w:rPr>
        <w:t xml:space="preserve"> </w:t>
      </w:r>
      <w:r>
        <w:t>насос</w:t>
      </w:r>
      <w:r>
        <w:rPr>
          <w:spacing w:val="-20"/>
        </w:rPr>
        <w:t xml:space="preserve"> </w:t>
      </w:r>
      <w:r>
        <w:t>1</w:t>
      </w:r>
      <w:r>
        <w:rPr>
          <w:spacing w:val="-20"/>
        </w:rPr>
        <w:t xml:space="preserve"> </w:t>
      </w:r>
      <w:r>
        <w:t>1/4</w:t>
      </w:r>
      <w:r>
        <w:rPr>
          <w:spacing w:val="31"/>
        </w:rPr>
        <w:t xml:space="preserve"> </w:t>
      </w:r>
      <w:r>
        <w:t>90%</w:t>
      </w:r>
      <w:r>
        <w:rPr>
          <w:spacing w:val="-17"/>
        </w:rPr>
        <w:t xml:space="preserve"> </w:t>
      </w:r>
      <w:r>
        <w:t>-</w:t>
      </w:r>
      <w:r>
        <w:rPr>
          <w:spacing w:val="-21"/>
        </w:rPr>
        <w:t xml:space="preserve"> </w:t>
      </w:r>
      <w:r>
        <w:t>1</w:t>
      </w:r>
      <w:r>
        <w:rPr>
          <w:spacing w:val="-17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  <w:r>
        <w:t>;</w:t>
      </w:r>
    </w:p>
    <w:p w:rsidR="001036EE" w:rsidRDefault="001036EE">
      <w:pPr>
        <w:pStyle w:val="a3"/>
        <w:spacing w:before="4"/>
        <w:rPr>
          <w:sz w:val="21"/>
        </w:r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spacing w:before="1"/>
        <w:ind w:left="967" w:hanging="119"/>
      </w:pPr>
      <w:r>
        <w:rPr>
          <w:w w:val="105"/>
        </w:rPr>
        <w:t>соединитель</w:t>
      </w:r>
      <w:r>
        <w:rPr>
          <w:spacing w:val="-25"/>
          <w:w w:val="105"/>
        </w:rPr>
        <w:t xml:space="preserve"> </w:t>
      </w:r>
      <w:r>
        <w:rPr>
          <w:w w:val="105"/>
        </w:rPr>
        <w:t>на</w:t>
      </w:r>
      <w:r>
        <w:rPr>
          <w:spacing w:val="-23"/>
          <w:w w:val="105"/>
        </w:rPr>
        <w:t xml:space="preserve"> </w:t>
      </w:r>
      <w:proofErr w:type="spellStart"/>
      <w:r>
        <w:rPr>
          <w:w w:val="105"/>
        </w:rPr>
        <w:t>гидроклапан</w:t>
      </w:r>
      <w:proofErr w:type="spellEnd"/>
      <w:r>
        <w:rPr>
          <w:spacing w:val="-22"/>
          <w:w w:val="105"/>
        </w:rPr>
        <w:t xml:space="preserve"> </w:t>
      </w:r>
      <w:r>
        <w:rPr>
          <w:w w:val="105"/>
        </w:rPr>
        <w:t>–</w:t>
      </w:r>
      <w:r>
        <w:rPr>
          <w:spacing w:val="-23"/>
          <w:w w:val="105"/>
        </w:rPr>
        <w:t xml:space="preserve"> </w:t>
      </w:r>
      <w:r>
        <w:rPr>
          <w:w w:val="105"/>
        </w:rPr>
        <w:t>1</w:t>
      </w:r>
      <w:r>
        <w:rPr>
          <w:spacing w:val="-21"/>
          <w:w w:val="105"/>
        </w:rPr>
        <w:t xml:space="preserve"> </w:t>
      </w:r>
      <w:proofErr w:type="spellStart"/>
      <w:proofErr w:type="gramStart"/>
      <w:r>
        <w:rPr>
          <w:w w:val="105"/>
        </w:rPr>
        <w:t>шт</w:t>
      </w:r>
      <w:proofErr w:type="spellEnd"/>
      <w:proofErr w:type="gramEnd"/>
      <w:r>
        <w:rPr>
          <w:w w:val="105"/>
        </w:rPr>
        <w:t>;</w:t>
      </w:r>
    </w:p>
    <w:p w:rsidR="001036EE" w:rsidRDefault="001036EE">
      <w:pPr>
        <w:sectPr w:rsidR="001036EE">
          <w:headerReference w:type="default" r:id="rId8"/>
          <w:type w:val="continuous"/>
          <w:pgSz w:w="11910" w:h="16840"/>
          <w:pgMar w:top="1420" w:right="0" w:bottom="280" w:left="0" w:header="720" w:footer="720" w:gutter="0"/>
          <w:cols w:space="720"/>
        </w:sectPr>
      </w:pPr>
    </w:p>
    <w:p w:rsidR="001036EE" w:rsidRDefault="001D3A7D">
      <w:pPr>
        <w:pStyle w:val="a5"/>
        <w:numPr>
          <w:ilvl w:val="0"/>
          <w:numId w:val="1"/>
        </w:numPr>
        <w:tabs>
          <w:tab w:val="left" w:pos="968"/>
        </w:tabs>
        <w:spacing w:before="41"/>
        <w:ind w:left="967" w:hanging="119"/>
      </w:pPr>
      <w:r>
        <w:lastRenderedPageBreak/>
        <w:t>соединитель</w:t>
      </w:r>
      <w:r>
        <w:rPr>
          <w:spacing w:val="-22"/>
        </w:rPr>
        <w:t xml:space="preserve"> </w:t>
      </w:r>
      <w:r>
        <w:t>возле</w:t>
      </w:r>
      <w:r>
        <w:rPr>
          <w:spacing w:val="-20"/>
        </w:rPr>
        <w:t xml:space="preserve"> </w:t>
      </w:r>
      <w:r>
        <w:t>быстросъемной</w:t>
      </w:r>
      <w:r>
        <w:rPr>
          <w:spacing w:val="-19"/>
        </w:rPr>
        <w:t xml:space="preserve"> </w:t>
      </w:r>
      <w:r>
        <w:t>муфты</w:t>
      </w:r>
      <w:r>
        <w:rPr>
          <w:spacing w:val="27"/>
        </w:rPr>
        <w:t xml:space="preserve"> </w:t>
      </w:r>
      <w:r>
        <w:t>-</w:t>
      </w:r>
      <w:r>
        <w:rPr>
          <w:spacing w:val="-20"/>
        </w:rPr>
        <w:t xml:space="preserve"> </w:t>
      </w:r>
      <w:r>
        <w:t>1</w:t>
      </w:r>
      <w:r>
        <w:rPr>
          <w:spacing w:val="-20"/>
        </w:rPr>
        <w:t xml:space="preserve"> </w:t>
      </w:r>
      <w:proofErr w:type="spellStart"/>
      <w:proofErr w:type="gramStart"/>
      <w:r>
        <w:t>шт</w:t>
      </w:r>
      <w:proofErr w:type="spellEnd"/>
      <w:proofErr w:type="gramEnd"/>
    </w:p>
    <w:p w:rsidR="001036EE" w:rsidRDefault="001036EE">
      <w:pPr>
        <w:pStyle w:val="a3"/>
      </w:pPr>
    </w:p>
    <w:p w:rsidR="001036EE" w:rsidRDefault="001036EE">
      <w:pPr>
        <w:pStyle w:val="a3"/>
      </w:pPr>
    </w:p>
    <w:p w:rsidR="001036EE" w:rsidRDefault="001036EE" w:rsidP="00A158DA">
      <w:pPr>
        <w:pStyle w:val="1"/>
        <w:ind w:left="0"/>
      </w:pPr>
    </w:p>
    <w:p w:rsidR="001036EE" w:rsidRDefault="001D3A7D">
      <w:pPr>
        <w:spacing w:before="50"/>
        <w:ind w:left="849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Гарантия на составляющие 12 месяцев!</w:t>
      </w:r>
    </w:p>
    <w:p w:rsidR="001036EE" w:rsidRDefault="001036EE">
      <w:pPr>
        <w:pStyle w:val="a3"/>
        <w:rPr>
          <w:rFonts w:ascii="Times New Roman"/>
          <w:sz w:val="20"/>
        </w:rPr>
      </w:pPr>
    </w:p>
    <w:p w:rsidR="001036EE" w:rsidRDefault="001D3A7D">
      <w:pPr>
        <w:pStyle w:val="a3"/>
        <w:spacing w:before="4"/>
        <w:rPr>
          <w:rFonts w:ascii="Times New Roman"/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209867</wp:posOffset>
            </wp:positionV>
            <wp:extent cx="5718576" cy="3925824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8576" cy="3925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36EE" w:rsidRDefault="001036EE">
      <w:pPr>
        <w:rPr>
          <w:rFonts w:ascii="Times New Roman"/>
          <w:sz w:val="25"/>
        </w:rPr>
        <w:sectPr w:rsidR="001036EE">
          <w:pgSz w:w="11910" w:h="16840"/>
          <w:pgMar w:top="1380" w:right="0" w:bottom="280" w:left="0" w:header="720" w:footer="720" w:gutter="0"/>
          <w:cols w:space="720"/>
        </w:sectPr>
      </w:pPr>
    </w:p>
    <w:p w:rsidR="001036EE" w:rsidRDefault="001D3A7D">
      <w:pPr>
        <w:pStyle w:val="a3"/>
        <w:ind w:left="226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lastRenderedPageBreak/>
        <w:drawing>
          <wp:inline distT="0" distB="0" distL="0" distR="0">
            <wp:extent cx="6010604" cy="448627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0604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6EE" w:rsidRDefault="001036EE">
      <w:pPr>
        <w:pStyle w:val="a3"/>
        <w:rPr>
          <w:rFonts w:ascii="Times New Roman"/>
          <w:sz w:val="20"/>
        </w:rPr>
      </w:pPr>
    </w:p>
    <w:p w:rsidR="001036EE" w:rsidRDefault="001036EE">
      <w:pPr>
        <w:pStyle w:val="a3"/>
        <w:rPr>
          <w:rFonts w:ascii="Times New Roman"/>
          <w:sz w:val="20"/>
        </w:rPr>
      </w:pPr>
    </w:p>
    <w:p w:rsidR="001036EE" w:rsidRDefault="001D3A7D">
      <w:pPr>
        <w:pStyle w:val="a3"/>
        <w:spacing w:before="9"/>
        <w:rPr>
          <w:rFonts w:ascii="Times New Roman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1440180</wp:posOffset>
            </wp:positionH>
            <wp:positionV relativeFrom="paragraph">
              <wp:posOffset>191413</wp:posOffset>
            </wp:positionV>
            <wp:extent cx="2629210" cy="1748218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9210" cy="17482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036EE" w:rsidRDefault="001036EE">
      <w:pPr>
        <w:pStyle w:val="a3"/>
        <w:rPr>
          <w:rFonts w:ascii="Times New Roman"/>
          <w:sz w:val="20"/>
        </w:rPr>
      </w:pPr>
    </w:p>
    <w:p w:rsidR="001036EE" w:rsidRDefault="001036EE">
      <w:pPr>
        <w:pStyle w:val="a3"/>
        <w:rPr>
          <w:rFonts w:ascii="Times New Roman"/>
          <w:sz w:val="20"/>
        </w:rPr>
      </w:pPr>
    </w:p>
    <w:p w:rsidR="001036EE" w:rsidRDefault="001036EE">
      <w:pPr>
        <w:pStyle w:val="a3"/>
        <w:rPr>
          <w:rFonts w:ascii="Times New Roman"/>
          <w:i/>
          <w:sz w:val="20"/>
        </w:rPr>
      </w:pPr>
    </w:p>
    <w:p w:rsidR="00A158DA" w:rsidRDefault="00A158DA">
      <w:pPr>
        <w:pStyle w:val="a3"/>
        <w:rPr>
          <w:rFonts w:ascii="Times New Roman"/>
          <w:i/>
          <w:sz w:val="20"/>
        </w:rPr>
      </w:pPr>
    </w:p>
    <w:p w:rsidR="00A158DA" w:rsidRDefault="00A158DA">
      <w:pPr>
        <w:pStyle w:val="a3"/>
        <w:rPr>
          <w:rFonts w:ascii="Times New Roman"/>
          <w:i/>
          <w:sz w:val="20"/>
        </w:rPr>
      </w:pPr>
    </w:p>
    <w:p w:rsidR="00A158DA" w:rsidRDefault="00A158DA">
      <w:pPr>
        <w:pStyle w:val="a3"/>
        <w:rPr>
          <w:rFonts w:ascii="Times New Roman"/>
          <w:i/>
          <w:sz w:val="20"/>
        </w:rPr>
      </w:pPr>
    </w:p>
    <w:p w:rsidR="00A158DA" w:rsidRDefault="00A158DA">
      <w:pPr>
        <w:pStyle w:val="a3"/>
        <w:rPr>
          <w:rFonts w:ascii="Times New Roman"/>
          <w:i/>
          <w:sz w:val="20"/>
        </w:rPr>
      </w:pPr>
    </w:p>
    <w:p w:rsidR="00A158DA" w:rsidRDefault="00A158DA">
      <w:pPr>
        <w:pStyle w:val="a3"/>
        <w:rPr>
          <w:rFonts w:ascii="Times New Roman"/>
          <w:i/>
          <w:sz w:val="20"/>
        </w:rPr>
      </w:pPr>
    </w:p>
    <w:p w:rsidR="00A158DA" w:rsidRDefault="00A158DA">
      <w:pPr>
        <w:pStyle w:val="a3"/>
        <w:rPr>
          <w:rFonts w:ascii="Times New Roman"/>
          <w:i/>
          <w:sz w:val="20"/>
        </w:rPr>
      </w:pPr>
    </w:p>
    <w:p w:rsidR="001036EE" w:rsidRDefault="001036EE">
      <w:pPr>
        <w:pStyle w:val="a3"/>
        <w:rPr>
          <w:rFonts w:ascii="Times New Roman"/>
          <w:i/>
          <w:sz w:val="20"/>
        </w:rPr>
      </w:pPr>
    </w:p>
    <w:p w:rsidR="001036EE" w:rsidRDefault="001036EE">
      <w:pPr>
        <w:pStyle w:val="a3"/>
        <w:rPr>
          <w:rFonts w:ascii="Times New Roman"/>
          <w:i/>
          <w:sz w:val="20"/>
        </w:rPr>
      </w:pPr>
    </w:p>
    <w:p w:rsidR="001036EE" w:rsidRDefault="001036EE">
      <w:pPr>
        <w:pStyle w:val="a3"/>
        <w:rPr>
          <w:rFonts w:ascii="Times New Roman"/>
          <w:i/>
          <w:sz w:val="20"/>
        </w:rPr>
      </w:pPr>
    </w:p>
    <w:p w:rsidR="001036EE" w:rsidRDefault="001036EE">
      <w:pPr>
        <w:pStyle w:val="a3"/>
        <w:rPr>
          <w:rFonts w:ascii="Times New Roman"/>
          <w:i/>
          <w:sz w:val="20"/>
        </w:rPr>
      </w:pPr>
    </w:p>
    <w:p w:rsidR="001036EE" w:rsidRDefault="001036EE">
      <w:pPr>
        <w:pStyle w:val="a3"/>
        <w:rPr>
          <w:rFonts w:ascii="Times New Roman"/>
          <w:i/>
          <w:sz w:val="20"/>
        </w:rPr>
      </w:pPr>
    </w:p>
    <w:p w:rsidR="001036EE" w:rsidRDefault="001D3A7D">
      <w:pPr>
        <w:pStyle w:val="a3"/>
        <w:spacing w:before="3"/>
        <w:rPr>
          <w:rFonts w:ascii="Times New Roman"/>
          <w:i/>
          <w:sz w:val="11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107270</wp:posOffset>
            </wp:positionV>
            <wp:extent cx="7476380" cy="242887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6380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1036EE">
      <w:pgSz w:w="11910" w:h="16840"/>
      <w:pgMar w:top="142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A7D" w:rsidRDefault="001D3A7D" w:rsidP="00A158DA">
      <w:r>
        <w:separator/>
      </w:r>
    </w:p>
  </w:endnote>
  <w:endnote w:type="continuationSeparator" w:id="0">
    <w:p w:rsidR="001D3A7D" w:rsidRDefault="001D3A7D" w:rsidP="00A15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A7D" w:rsidRDefault="001D3A7D" w:rsidP="00A158DA">
      <w:r>
        <w:separator/>
      </w:r>
    </w:p>
  </w:footnote>
  <w:footnote w:type="continuationSeparator" w:id="0">
    <w:p w:rsidR="001D3A7D" w:rsidRDefault="001D3A7D" w:rsidP="00A158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58DA" w:rsidRDefault="00A158DA">
    <w:pPr>
      <w:pStyle w:val="a8"/>
    </w:pPr>
    <w:r>
      <w:rPr>
        <w:noProof/>
        <w:lang w:eastAsia="ru-RU"/>
      </w:rPr>
      <w:drawing>
        <wp:inline distT="0" distB="0" distL="0" distR="0">
          <wp:extent cx="7562850" cy="94107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941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860B35"/>
    <w:multiLevelType w:val="hybridMultilevel"/>
    <w:tmpl w:val="3E328A0A"/>
    <w:lvl w:ilvl="0" w:tplc="33CA5168">
      <w:numFmt w:val="bullet"/>
      <w:lvlText w:val="-"/>
      <w:lvlJc w:val="left"/>
      <w:pPr>
        <w:ind w:left="849" w:hanging="118"/>
      </w:pPr>
      <w:rPr>
        <w:rFonts w:ascii="Trebuchet MS" w:eastAsia="Trebuchet MS" w:hAnsi="Trebuchet MS" w:cs="Trebuchet MS" w:hint="default"/>
        <w:w w:val="83"/>
        <w:sz w:val="22"/>
        <w:szCs w:val="22"/>
        <w:lang w:val="ru-RU" w:eastAsia="en-US" w:bidi="ar-SA"/>
      </w:rPr>
    </w:lvl>
    <w:lvl w:ilvl="1" w:tplc="93C2F798">
      <w:numFmt w:val="bullet"/>
      <w:lvlText w:val="•"/>
      <w:lvlJc w:val="left"/>
      <w:pPr>
        <w:ind w:left="1946" w:hanging="118"/>
      </w:pPr>
      <w:rPr>
        <w:rFonts w:hint="default"/>
        <w:lang w:val="ru-RU" w:eastAsia="en-US" w:bidi="ar-SA"/>
      </w:rPr>
    </w:lvl>
    <w:lvl w:ilvl="2" w:tplc="3BE893CC">
      <w:numFmt w:val="bullet"/>
      <w:lvlText w:val="•"/>
      <w:lvlJc w:val="left"/>
      <w:pPr>
        <w:ind w:left="3053" w:hanging="118"/>
      </w:pPr>
      <w:rPr>
        <w:rFonts w:hint="default"/>
        <w:lang w:val="ru-RU" w:eastAsia="en-US" w:bidi="ar-SA"/>
      </w:rPr>
    </w:lvl>
    <w:lvl w:ilvl="3" w:tplc="799CEC7A">
      <w:numFmt w:val="bullet"/>
      <w:lvlText w:val="•"/>
      <w:lvlJc w:val="left"/>
      <w:pPr>
        <w:ind w:left="4159" w:hanging="118"/>
      </w:pPr>
      <w:rPr>
        <w:rFonts w:hint="default"/>
        <w:lang w:val="ru-RU" w:eastAsia="en-US" w:bidi="ar-SA"/>
      </w:rPr>
    </w:lvl>
    <w:lvl w:ilvl="4" w:tplc="9356B950">
      <w:numFmt w:val="bullet"/>
      <w:lvlText w:val="•"/>
      <w:lvlJc w:val="left"/>
      <w:pPr>
        <w:ind w:left="5266" w:hanging="118"/>
      </w:pPr>
      <w:rPr>
        <w:rFonts w:hint="default"/>
        <w:lang w:val="ru-RU" w:eastAsia="en-US" w:bidi="ar-SA"/>
      </w:rPr>
    </w:lvl>
    <w:lvl w:ilvl="5" w:tplc="AD8677C2">
      <w:numFmt w:val="bullet"/>
      <w:lvlText w:val="•"/>
      <w:lvlJc w:val="left"/>
      <w:pPr>
        <w:ind w:left="6373" w:hanging="118"/>
      </w:pPr>
      <w:rPr>
        <w:rFonts w:hint="default"/>
        <w:lang w:val="ru-RU" w:eastAsia="en-US" w:bidi="ar-SA"/>
      </w:rPr>
    </w:lvl>
    <w:lvl w:ilvl="6" w:tplc="CD66433A">
      <w:numFmt w:val="bullet"/>
      <w:lvlText w:val="•"/>
      <w:lvlJc w:val="left"/>
      <w:pPr>
        <w:ind w:left="7479" w:hanging="118"/>
      </w:pPr>
      <w:rPr>
        <w:rFonts w:hint="default"/>
        <w:lang w:val="ru-RU" w:eastAsia="en-US" w:bidi="ar-SA"/>
      </w:rPr>
    </w:lvl>
    <w:lvl w:ilvl="7" w:tplc="5A8280F8">
      <w:numFmt w:val="bullet"/>
      <w:lvlText w:val="•"/>
      <w:lvlJc w:val="left"/>
      <w:pPr>
        <w:ind w:left="8586" w:hanging="118"/>
      </w:pPr>
      <w:rPr>
        <w:rFonts w:hint="default"/>
        <w:lang w:val="ru-RU" w:eastAsia="en-US" w:bidi="ar-SA"/>
      </w:rPr>
    </w:lvl>
    <w:lvl w:ilvl="8" w:tplc="242ADAFA">
      <w:numFmt w:val="bullet"/>
      <w:lvlText w:val="•"/>
      <w:lvlJc w:val="left"/>
      <w:pPr>
        <w:ind w:left="9693" w:hanging="11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036EE"/>
    <w:rsid w:val="001036EE"/>
    <w:rsid w:val="001D3A7D"/>
    <w:rsid w:val="00A1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rebuchet MS" w:eastAsia="Trebuchet MS" w:hAnsi="Trebuchet MS" w:cs="Trebuchet MS"/>
      <w:lang w:val="ru-RU"/>
    </w:rPr>
  </w:style>
  <w:style w:type="paragraph" w:styleId="1">
    <w:name w:val="heading 1"/>
    <w:basedOn w:val="a"/>
    <w:uiPriority w:val="1"/>
    <w:qFormat/>
    <w:pPr>
      <w:spacing w:before="1"/>
      <w:ind w:left="849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2">
    <w:name w:val="heading 2"/>
    <w:basedOn w:val="a"/>
    <w:uiPriority w:val="1"/>
    <w:qFormat/>
    <w:pPr>
      <w:spacing w:before="172"/>
      <w:ind w:left="849"/>
      <w:outlineLvl w:val="1"/>
    </w:pPr>
    <w:rPr>
      <w:rFonts w:ascii="Times New Roman" w:eastAsia="Times New Roman" w:hAnsi="Times New Roman" w:cs="Times New Roman"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Title"/>
    <w:basedOn w:val="a"/>
    <w:uiPriority w:val="1"/>
    <w:qFormat/>
    <w:pPr>
      <w:spacing w:line="318" w:lineRule="exact"/>
      <w:ind w:left="450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967" w:hanging="119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A158D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58DA"/>
    <w:rPr>
      <w:rFonts w:ascii="Tahoma" w:eastAsia="Trebuchet MS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A158D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158DA"/>
    <w:rPr>
      <w:rFonts w:ascii="Trebuchet MS" w:eastAsia="Trebuchet MS" w:hAnsi="Trebuchet MS" w:cs="Trebuchet MS"/>
      <w:lang w:val="ru-RU"/>
    </w:rPr>
  </w:style>
  <w:style w:type="paragraph" w:styleId="aa">
    <w:name w:val="footer"/>
    <w:basedOn w:val="a"/>
    <w:link w:val="ab"/>
    <w:uiPriority w:val="99"/>
    <w:unhideWhenUsed/>
    <w:rsid w:val="00A158D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158DA"/>
    <w:rPr>
      <w:rFonts w:ascii="Trebuchet MS" w:eastAsia="Trebuchet MS" w:hAnsi="Trebuchet MS" w:cs="Trebuchet MS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Satyrus</dc:creator>
  <cp:lastModifiedBy>Пользователь Windows</cp:lastModifiedBy>
  <cp:revision>2</cp:revision>
  <dcterms:created xsi:type="dcterms:W3CDTF">2019-12-18T12:38:00Z</dcterms:created>
  <dcterms:modified xsi:type="dcterms:W3CDTF">2019-12-18T13:00:00Z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2019-12-18T00:00:00Z</vt:filetime>
  </property>
</Properties>
</file>