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411" w:rsidRPr="002F78EC" w:rsidRDefault="00C15E9F">
      <w:pPr>
        <w:spacing w:after="292"/>
        <w:ind w:left="2002"/>
        <w:rPr>
          <w:lang w:val="ru-RU"/>
        </w:rPr>
      </w:pPr>
      <w:r w:rsidRPr="002F78EC">
        <w:rPr>
          <w:rFonts w:ascii="Arial" w:eastAsia="Arial" w:hAnsi="Arial" w:cs="Arial"/>
          <w:b/>
          <w:sz w:val="28"/>
          <w:lang w:val="ru-RU"/>
        </w:rPr>
        <w:t xml:space="preserve">Лист </w:t>
      </w:r>
      <w:r>
        <w:rPr>
          <w:rFonts w:ascii="Arial" w:eastAsia="Arial" w:hAnsi="Arial" w:cs="Arial"/>
          <w:b/>
          <w:sz w:val="28"/>
        </w:rPr>
        <w:t>Raise</w:t>
      </w:r>
      <w:r w:rsidRPr="002F78EC">
        <w:rPr>
          <w:rFonts w:ascii="Arial" w:eastAsia="Arial" w:hAnsi="Arial" w:cs="Arial"/>
          <w:b/>
          <w:sz w:val="28"/>
          <w:lang w:val="ru-RU"/>
        </w:rPr>
        <w:t>3</w:t>
      </w:r>
      <w:r>
        <w:rPr>
          <w:rFonts w:ascii="Arial" w:eastAsia="Arial" w:hAnsi="Arial" w:cs="Arial"/>
          <w:b/>
          <w:sz w:val="28"/>
        </w:rPr>
        <w:t>D</w:t>
      </w:r>
      <w:r w:rsidRPr="002F78EC">
        <w:rPr>
          <w:rFonts w:ascii="Arial" w:eastAsia="Arial" w:hAnsi="Arial" w:cs="Arial"/>
          <w:b/>
          <w:sz w:val="28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b/>
          <w:sz w:val="28"/>
          <w:lang w:val="ru-RU"/>
        </w:rPr>
        <w:t>Преміум</w:t>
      </w:r>
      <w:proofErr w:type="spellEnd"/>
      <w:r w:rsidRPr="002F78EC">
        <w:rPr>
          <w:rFonts w:ascii="Arial" w:eastAsia="Arial" w:hAnsi="Arial" w:cs="Arial"/>
          <w:b/>
          <w:sz w:val="28"/>
          <w:lang w:val="ru-RU"/>
        </w:rPr>
        <w:t xml:space="preserve"> </w:t>
      </w:r>
      <w:r>
        <w:rPr>
          <w:rFonts w:ascii="Arial" w:eastAsia="Arial" w:hAnsi="Arial" w:cs="Arial"/>
          <w:b/>
          <w:sz w:val="28"/>
        </w:rPr>
        <w:t>PC</w:t>
      </w:r>
      <w:r w:rsidRPr="002F78EC">
        <w:rPr>
          <w:rFonts w:ascii="Arial" w:eastAsia="Arial" w:hAnsi="Arial" w:cs="Arial"/>
          <w:b/>
          <w:sz w:val="28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b/>
          <w:sz w:val="28"/>
          <w:lang w:val="ru-RU"/>
        </w:rPr>
        <w:t>Технічні</w:t>
      </w:r>
      <w:proofErr w:type="spellEnd"/>
      <w:r w:rsidRPr="002F78EC">
        <w:rPr>
          <w:rFonts w:ascii="Arial" w:eastAsia="Arial" w:hAnsi="Arial" w:cs="Arial"/>
          <w:b/>
          <w:sz w:val="28"/>
          <w:lang w:val="ru-RU"/>
        </w:rPr>
        <w:t xml:space="preserve"> характеристики </w:t>
      </w:r>
    </w:p>
    <w:p w:rsidR="001C7411" w:rsidRPr="002F78EC" w:rsidRDefault="00C15E9F">
      <w:pPr>
        <w:spacing w:after="52"/>
        <w:rPr>
          <w:lang w:val="ru-RU"/>
        </w:rPr>
      </w:pPr>
      <w:r w:rsidRPr="002F78EC">
        <w:rPr>
          <w:rFonts w:ascii="Arial" w:eastAsia="Arial" w:hAnsi="Arial" w:cs="Arial"/>
          <w:color w:val="FFFFFF"/>
          <w:sz w:val="32"/>
          <w:lang w:val="ru-RU"/>
        </w:rPr>
        <w:t xml:space="preserve"> </w:t>
      </w:r>
    </w:p>
    <w:p w:rsidR="001C7411" w:rsidRPr="002F78EC" w:rsidRDefault="00C15E9F">
      <w:pPr>
        <w:spacing w:after="3" w:line="354" w:lineRule="auto"/>
        <w:ind w:left="-5" w:hanging="10"/>
        <w:rPr>
          <w:lang w:val="ru-RU"/>
        </w:rPr>
      </w:pPr>
      <w:r>
        <w:rPr>
          <w:rFonts w:ascii="Arial" w:eastAsia="Arial" w:hAnsi="Arial" w:cs="Arial"/>
          <w:color w:val="7F7F7F"/>
          <w:sz w:val="21"/>
        </w:rPr>
        <w:t>Raise</w:t>
      </w:r>
      <w:r w:rsidRPr="002F78EC">
        <w:rPr>
          <w:rFonts w:ascii="Arial" w:eastAsia="Arial" w:hAnsi="Arial" w:cs="Arial"/>
          <w:color w:val="7F7F7F"/>
          <w:sz w:val="21"/>
          <w:lang w:val="ru-RU"/>
        </w:rPr>
        <w:t>3</w:t>
      </w:r>
      <w:r>
        <w:rPr>
          <w:rFonts w:ascii="Arial" w:eastAsia="Arial" w:hAnsi="Arial" w:cs="Arial"/>
          <w:color w:val="7F7F7F"/>
          <w:sz w:val="21"/>
        </w:rPr>
        <w:t>D</w:t>
      </w:r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Преміум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ПК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просунутий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полікарбонат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(ПК) нитки з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чудовою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придатністю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для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друку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і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механічними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властивостями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,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зокрема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,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в'язкість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руйнування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. </w:t>
      </w:r>
    </w:p>
    <w:p w:rsidR="001C7411" w:rsidRPr="002F78EC" w:rsidRDefault="00C15E9F">
      <w:pPr>
        <w:spacing w:after="100"/>
        <w:rPr>
          <w:lang w:val="ru-RU"/>
        </w:rPr>
      </w:pPr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</w:t>
      </w:r>
    </w:p>
    <w:p w:rsidR="001C7411" w:rsidRDefault="00C15E9F">
      <w:pPr>
        <w:pStyle w:val="1"/>
        <w:ind w:left="-5"/>
      </w:pPr>
      <w:proofErr w:type="spellStart"/>
      <w:r>
        <w:t>Фізичні</w:t>
      </w:r>
      <w:proofErr w:type="spellEnd"/>
      <w:r>
        <w:t xml:space="preserve"> </w:t>
      </w:r>
      <w:proofErr w:type="spellStart"/>
      <w:r>
        <w:t>властивості</w:t>
      </w:r>
      <w:proofErr w:type="spellEnd"/>
      <w:r>
        <w:t xml:space="preserve"> </w:t>
      </w:r>
    </w:p>
    <w:p w:rsidR="001C7411" w:rsidRDefault="00C15E9F">
      <w:pPr>
        <w:spacing w:after="41"/>
        <w:ind w:left="-3"/>
      </w:pPr>
      <w:r>
        <w:rPr>
          <w:noProof/>
        </w:rPr>
        <mc:AlternateContent>
          <mc:Choice Requires="wpg">
            <w:drawing>
              <wp:inline distT="0" distB="0" distL="0" distR="0">
                <wp:extent cx="6177915" cy="6350"/>
                <wp:effectExtent l="0" t="0" r="0" b="0"/>
                <wp:docPr id="6492" name="Group 6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7915" cy="6350"/>
                          <a:chOff x="0" y="0"/>
                          <a:chExt cx="6177915" cy="6350"/>
                        </a:xfrm>
                      </wpg:grpSpPr>
                      <wps:wsp>
                        <wps:cNvPr id="479" name="Shape 479"/>
                        <wps:cNvSpPr/>
                        <wps:spPr>
                          <a:xfrm>
                            <a:off x="0" y="0"/>
                            <a:ext cx="6177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7915">
                                <a:moveTo>
                                  <a:pt x="0" y="0"/>
                                </a:moveTo>
                                <a:lnTo>
                                  <a:pt x="61779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92" style="width:486.45pt;height:0.5pt;mso-position-horizontal-relative:char;mso-position-vertical-relative:line" coordsize="61779,63">
                <v:shape id="Shape 479" style="position:absolute;width:61779;height:0;left:0;top:0;" coordsize="6177915,0" path="m0,0l6177915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1C7411" w:rsidRDefault="00C15E9F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736" w:type="dxa"/>
        <w:tblInd w:w="6" w:type="dxa"/>
        <w:tblCellMar>
          <w:top w:w="46" w:type="dxa"/>
          <w:right w:w="115" w:type="dxa"/>
        </w:tblCellMar>
        <w:tblLook w:val="04A0" w:firstRow="1" w:lastRow="0" w:firstColumn="1" w:lastColumn="0" w:noHBand="0" w:noVBand="1"/>
      </w:tblPr>
      <w:tblGrid>
        <w:gridCol w:w="3311"/>
        <w:gridCol w:w="3334"/>
        <w:gridCol w:w="3091"/>
      </w:tblGrid>
      <w:tr w:rsidR="001C7411">
        <w:trPr>
          <w:trHeight w:val="367"/>
        </w:trPr>
        <w:tc>
          <w:tcPr>
            <w:tcW w:w="331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C30D22"/>
          </w:tcPr>
          <w:p w:rsidR="001C7411" w:rsidRDefault="00C15E9F">
            <w:pPr>
              <w:ind w:right="121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власності </w:t>
            </w:r>
          </w:p>
        </w:tc>
        <w:tc>
          <w:tcPr>
            <w:tcW w:w="3334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C30D22"/>
          </w:tcPr>
          <w:p w:rsidR="001C7411" w:rsidRDefault="00C15E9F">
            <w:pPr>
              <w:ind w:left="542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метод випробувань </w:t>
            </w:r>
          </w:p>
        </w:tc>
        <w:tc>
          <w:tcPr>
            <w:tcW w:w="309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C30D22"/>
          </w:tcPr>
          <w:p w:rsidR="001C7411" w:rsidRDefault="00C15E9F">
            <w:pPr>
              <w:ind w:left="648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типове значення </w:t>
            </w:r>
          </w:p>
        </w:tc>
      </w:tr>
      <w:tr w:rsidR="001C7411">
        <w:trPr>
          <w:trHeight w:val="633"/>
        </w:trPr>
        <w:tc>
          <w:tcPr>
            <w:tcW w:w="3312" w:type="dxa"/>
            <w:tcBorders>
              <w:top w:val="single" w:sz="4" w:space="0" w:color="A5A5A5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EDEDED"/>
            <w:vAlign w:val="center"/>
          </w:tcPr>
          <w:p w:rsidR="001C7411" w:rsidRDefault="00C15E9F">
            <w:pPr>
              <w:ind w:right="120"/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щільність </w:t>
            </w:r>
          </w:p>
        </w:tc>
        <w:tc>
          <w:tcPr>
            <w:tcW w:w="3334" w:type="dxa"/>
            <w:tcBorders>
              <w:top w:val="single" w:sz="4" w:space="0" w:color="A5A5A5"/>
              <w:left w:val="nil"/>
              <w:bottom w:val="single" w:sz="4" w:space="0" w:color="C9C9C9"/>
              <w:right w:val="nil"/>
            </w:tcBorders>
            <w:shd w:val="clear" w:color="auto" w:fill="EDEDED"/>
          </w:tcPr>
          <w:p w:rsidR="001C7411" w:rsidRDefault="00C15E9F">
            <w:pPr>
              <w:spacing w:after="50"/>
              <w:ind w:left="782"/>
            </w:pPr>
            <w:r>
              <w:rPr>
                <w:rFonts w:ascii="Arial" w:eastAsia="Arial" w:hAnsi="Arial" w:cs="Arial"/>
                <w:sz w:val="21"/>
              </w:rPr>
              <w:t xml:space="preserve">ASTM D792 </w:t>
            </w:r>
          </w:p>
          <w:p w:rsidR="001C7411" w:rsidRDefault="00C15E9F">
            <w:pPr>
              <w:ind w:left="274"/>
            </w:pPr>
            <w:r>
              <w:rPr>
                <w:rFonts w:ascii="Arial" w:eastAsia="Arial" w:hAnsi="Arial" w:cs="Arial"/>
                <w:sz w:val="21"/>
              </w:rPr>
              <w:t xml:space="preserve">(ISO 1183, GB / T 1033) </w:t>
            </w:r>
          </w:p>
        </w:tc>
        <w:tc>
          <w:tcPr>
            <w:tcW w:w="3091" w:type="dxa"/>
            <w:tcBorders>
              <w:top w:val="single" w:sz="4" w:space="0" w:color="A5A5A5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1C7411" w:rsidRDefault="00C15E9F">
            <w:r>
              <w:rPr>
                <w:rFonts w:ascii="Arial" w:eastAsia="Arial" w:hAnsi="Arial" w:cs="Arial"/>
                <w:sz w:val="21"/>
              </w:rPr>
              <w:t>1,18 - 1,20 (г / см3 при 21.5˚C)</w:t>
            </w:r>
          </w:p>
        </w:tc>
      </w:tr>
      <w:tr w:rsidR="001C7411">
        <w:trPr>
          <w:trHeight w:val="637"/>
        </w:trPr>
        <w:tc>
          <w:tcPr>
            <w:tcW w:w="331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vAlign w:val="center"/>
          </w:tcPr>
          <w:p w:rsidR="001C7411" w:rsidRDefault="00C15E9F">
            <w:pPr>
              <w:ind w:left="218"/>
            </w:pPr>
            <w:r>
              <w:rPr>
                <w:rFonts w:ascii="Arial" w:eastAsia="Arial" w:hAnsi="Arial" w:cs="Arial"/>
                <w:sz w:val="21"/>
              </w:rPr>
              <w:t xml:space="preserve">температура склування </w:t>
            </w:r>
          </w:p>
        </w:tc>
        <w:tc>
          <w:tcPr>
            <w:tcW w:w="3334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vAlign w:val="center"/>
          </w:tcPr>
          <w:p w:rsidR="001C7411" w:rsidRDefault="00C15E9F">
            <w:pPr>
              <w:ind w:left="602"/>
            </w:pPr>
            <w:r>
              <w:rPr>
                <w:rFonts w:ascii="Arial" w:eastAsia="Arial" w:hAnsi="Arial" w:cs="Arial"/>
                <w:sz w:val="21"/>
              </w:rPr>
              <w:t xml:space="preserve">ДСК, 10 </w:t>
            </w:r>
            <w:r>
              <w:rPr>
                <w:rFonts w:ascii="Microsoft YaHei" w:eastAsia="Microsoft YaHei" w:hAnsi="Microsoft YaHei" w:cs="Microsoft YaHei"/>
                <w:sz w:val="21"/>
              </w:rPr>
              <w:t>℃</w:t>
            </w:r>
            <w:r>
              <w:rPr>
                <w:rFonts w:ascii="Arial" w:eastAsia="Arial" w:hAnsi="Arial" w:cs="Arial"/>
                <w:sz w:val="21"/>
              </w:rPr>
              <w:t xml:space="preserve">/хв </w:t>
            </w:r>
          </w:p>
        </w:tc>
        <w:tc>
          <w:tcPr>
            <w:tcW w:w="3091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vAlign w:val="center"/>
          </w:tcPr>
          <w:p w:rsidR="001C7411" w:rsidRDefault="00C15E9F">
            <w:pPr>
              <w:ind w:left="961"/>
            </w:pPr>
            <w:r>
              <w:rPr>
                <w:rFonts w:ascii="Arial" w:eastAsia="Arial" w:hAnsi="Arial" w:cs="Arial"/>
                <w:sz w:val="21"/>
              </w:rPr>
              <w:t xml:space="preserve">113 (° С) </w:t>
            </w:r>
          </w:p>
        </w:tc>
      </w:tr>
      <w:tr w:rsidR="001C7411">
        <w:trPr>
          <w:trHeight w:val="632"/>
        </w:trPr>
        <w:tc>
          <w:tcPr>
            <w:tcW w:w="331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EDEDED"/>
            <w:vAlign w:val="center"/>
          </w:tcPr>
          <w:p w:rsidR="001C7411" w:rsidRDefault="00C15E9F">
            <w:pPr>
              <w:ind w:left="234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Температура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розм'якшення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по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Віка</w:t>
            </w:r>
            <w:proofErr w:type="spellEnd"/>
          </w:p>
        </w:tc>
        <w:tc>
          <w:tcPr>
            <w:tcW w:w="3334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EDEDED"/>
          </w:tcPr>
          <w:p w:rsidR="001C7411" w:rsidRDefault="00C15E9F">
            <w:pPr>
              <w:spacing w:after="50"/>
            </w:pPr>
            <w:r>
              <w:rPr>
                <w:rFonts w:ascii="Arial" w:eastAsia="Arial" w:hAnsi="Arial" w:cs="Arial"/>
                <w:sz w:val="21"/>
              </w:rPr>
              <w:t xml:space="preserve">ASTM D1525 (ISO 306 GB / T </w:t>
            </w:r>
          </w:p>
          <w:p w:rsidR="001C7411" w:rsidRDefault="00C15E9F">
            <w:pPr>
              <w:ind w:left="1085"/>
            </w:pPr>
            <w:r>
              <w:rPr>
                <w:rFonts w:ascii="Arial" w:eastAsia="Arial" w:hAnsi="Arial" w:cs="Arial"/>
                <w:sz w:val="21"/>
              </w:rPr>
              <w:t xml:space="preserve">1633) </w:t>
            </w:r>
          </w:p>
        </w:tc>
        <w:tc>
          <w:tcPr>
            <w:tcW w:w="3091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:rsidR="001C7411" w:rsidRDefault="00C15E9F">
            <w:pPr>
              <w:ind w:left="968"/>
            </w:pPr>
            <w:r>
              <w:rPr>
                <w:rFonts w:ascii="Arial" w:eastAsia="Arial" w:hAnsi="Arial" w:cs="Arial"/>
                <w:sz w:val="21"/>
              </w:rPr>
              <w:t xml:space="preserve">117 (C) </w:t>
            </w:r>
          </w:p>
        </w:tc>
      </w:tr>
      <w:tr w:rsidR="001C7411">
        <w:trPr>
          <w:trHeight w:val="362"/>
        </w:trPr>
        <w:tc>
          <w:tcPr>
            <w:tcW w:w="331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</w:tcPr>
          <w:p w:rsidR="001C7411" w:rsidRDefault="00C15E9F">
            <w:pPr>
              <w:ind w:right="122"/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індекс розплаву </w:t>
            </w:r>
          </w:p>
        </w:tc>
        <w:tc>
          <w:tcPr>
            <w:tcW w:w="3334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</w:tcPr>
          <w:p w:rsidR="001C7411" w:rsidRDefault="00C15E9F">
            <w:pPr>
              <w:ind w:left="686"/>
            </w:pPr>
            <w:r>
              <w:rPr>
                <w:rFonts w:ascii="Arial" w:eastAsia="Arial" w:hAnsi="Arial" w:cs="Arial"/>
                <w:sz w:val="21"/>
              </w:rPr>
              <w:t xml:space="preserve">260 ° C, 1,2 кг </w:t>
            </w:r>
          </w:p>
        </w:tc>
        <w:tc>
          <w:tcPr>
            <w:tcW w:w="3091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</w:tcPr>
          <w:p w:rsidR="001C7411" w:rsidRDefault="00C15E9F">
            <w:pPr>
              <w:ind w:left="641"/>
            </w:pPr>
            <w:r>
              <w:rPr>
                <w:rFonts w:ascii="Arial" w:eastAsia="Arial" w:hAnsi="Arial" w:cs="Arial"/>
                <w:sz w:val="21"/>
              </w:rPr>
              <w:t xml:space="preserve">6 - 8 (г / 10 хв) </w:t>
            </w:r>
          </w:p>
        </w:tc>
      </w:tr>
      <w:tr w:rsidR="001C7411">
        <w:trPr>
          <w:trHeight w:val="343"/>
        </w:trPr>
        <w:tc>
          <w:tcPr>
            <w:tcW w:w="331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EDEDED"/>
          </w:tcPr>
          <w:p w:rsidR="001C7411" w:rsidRDefault="00C15E9F">
            <w:pPr>
              <w:ind w:left="246"/>
            </w:pPr>
            <w:r>
              <w:rPr>
                <w:rFonts w:ascii="Arial" w:eastAsia="Arial" w:hAnsi="Arial" w:cs="Arial"/>
                <w:sz w:val="21"/>
              </w:rPr>
              <w:t xml:space="preserve">температура розкладання </w:t>
            </w:r>
          </w:p>
        </w:tc>
        <w:tc>
          <w:tcPr>
            <w:tcW w:w="3334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EDEDED"/>
          </w:tcPr>
          <w:p w:rsidR="001C7411" w:rsidRDefault="00C15E9F">
            <w:pPr>
              <w:ind w:left="617"/>
            </w:pPr>
            <w:r>
              <w:rPr>
                <w:rFonts w:ascii="Arial" w:eastAsia="Arial" w:hAnsi="Arial" w:cs="Arial"/>
                <w:sz w:val="21"/>
              </w:rPr>
              <w:t xml:space="preserve">ТГА, 20 ° С / хв </w:t>
            </w:r>
          </w:p>
        </w:tc>
        <w:tc>
          <w:tcPr>
            <w:tcW w:w="3091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1C7411" w:rsidRDefault="00C15E9F">
            <w:pPr>
              <w:ind w:left="698"/>
            </w:pPr>
            <w:r>
              <w:rPr>
                <w:rFonts w:ascii="Arial" w:eastAsia="Arial" w:hAnsi="Arial" w:cs="Arial"/>
                <w:sz w:val="21"/>
              </w:rPr>
              <w:t xml:space="preserve">127 - 130 (C) </w:t>
            </w:r>
          </w:p>
        </w:tc>
      </w:tr>
    </w:tbl>
    <w:p w:rsidR="001C7411" w:rsidRPr="002F78EC" w:rsidRDefault="00C15E9F">
      <w:pPr>
        <w:spacing w:after="106"/>
        <w:ind w:left="-5" w:hanging="10"/>
        <w:rPr>
          <w:lang w:val="ru-RU"/>
        </w:rPr>
      </w:pPr>
      <w:proofErr w:type="spellStart"/>
      <w:r w:rsidRPr="002F78EC">
        <w:rPr>
          <w:rFonts w:ascii="Arial" w:eastAsia="Arial" w:hAnsi="Arial" w:cs="Arial"/>
          <w:color w:val="C30D22"/>
          <w:sz w:val="18"/>
          <w:lang w:val="ru-RU"/>
        </w:rPr>
        <w:t>Випробувано</w:t>
      </w:r>
      <w:proofErr w:type="spellEnd"/>
      <w:r w:rsidRPr="002F78EC">
        <w:rPr>
          <w:rFonts w:ascii="Arial" w:eastAsia="Arial" w:hAnsi="Arial" w:cs="Arial"/>
          <w:color w:val="C30D22"/>
          <w:sz w:val="18"/>
          <w:lang w:val="ru-RU"/>
        </w:rPr>
        <w:t xml:space="preserve"> з 3</w:t>
      </w:r>
      <w:r>
        <w:rPr>
          <w:rFonts w:ascii="Arial" w:eastAsia="Arial" w:hAnsi="Arial" w:cs="Arial"/>
          <w:color w:val="C30D22"/>
          <w:sz w:val="18"/>
        </w:rPr>
        <w:t>D</w:t>
      </w:r>
      <w:r w:rsidRPr="002F78EC">
        <w:rPr>
          <w:rFonts w:ascii="Arial" w:eastAsia="Arial" w:hAnsi="Arial" w:cs="Arial"/>
          <w:color w:val="C30D22"/>
          <w:sz w:val="18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C30D22"/>
          <w:sz w:val="18"/>
          <w:lang w:val="ru-RU"/>
        </w:rPr>
        <w:t>друкуватися</w:t>
      </w:r>
      <w:proofErr w:type="spellEnd"/>
      <w:r w:rsidRPr="002F78EC">
        <w:rPr>
          <w:rFonts w:ascii="Arial" w:eastAsia="Arial" w:hAnsi="Arial" w:cs="Arial"/>
          <w:color w:val="C30D22"/>
          <w:sz w:val="18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C30D22"/>
          <w:sz w:val="18"/>
          <w:lang w:val="ru-RU"/>
        </w:rPr>
        <w:t>зразка</w:t>
      </w:r>
      <w:proofErr w:type="spellEnd"/>
      <w:r w:rsidRPr="002F78EC">
        <w:rPr>
          <w:rFonts w:ascii="Arial" w:eastAsia="Arial" w:hAnsi="Arial" w:cs="Arial"/>
          <w:color w:val="C30D22"/>
          <w:sz w:val="18"/>
          <w:lang w:val="ru-RU"/>
        </w:rPr>
        <w:t xml:space="preserve"> 100% </w:t>
      </w:r>
      <w:proofErr w:type="spellStart"/>
      <w:r w:rsidRPr="002F78EC">
        <w:rPr>
          <w:rFonts w:ascii="Arial" w:eastAsia="Arial" w:hAnsi="Arial" w:cs="Arial"/>
          <w:color w:val="C30D22"/>
          <w:sz w:val="18"/>
          <w:lang w:val="ru-RU"/>
        </w:rPr>
        <w:t>заповнення</w:t>
      </w:r>
      <w:proofErr w:type="spellEnd"/>
      <w:r w:rsidRPr="002F78EC">
        <w:rPr>
          <w:rFonts w:ascii="Arial" w:eastAsia="Arial" w:hAnsi="Arial" w:cs="Arial"/>
          <w:lang w:val="ru-RU"/>
        </w:rPr>
        <w:t xml:space="preserve"> </w:t>
      </w:r>
    </w:p>
    <w:p w:rsidR="001C7411" w:rsidRPr="002F78EC" w:rsidRDefault="00C15E9F">
      <w:pPr>
        <w:spacing w:after="86"/>
        <w:rPr>
          <w:lang w:val="ru-RU"/>
        </w:rPr>
      </w:pPr>
      <w:r w:rsidRPr="002F78EC">
        <w:rPr>
          <w:rFonts w:ascii="Arial" w:eastAsia="Arial" w:hAnsi="Arial" w:cs="Arial"/>
          <w:lang w:val="ru-RU"/>
        </w:rPr>
        <w:t xml:space="preserve"> </w:t>
      </w:r>
    </w:p>
    <w:p w:rsidR="001C7411" w:rsidRDefault="00C15E9F">
      <w:pPr>
        <w:pStyle w:val="1"/>
        <w:ind w:left="-5"/>
      </w:pPr>
      <w:proofErr w:type="spellStart"/>
      <w:r>
        <w:t>Механічні</w:t>
      </w:r>
      <w:proofErr w:type="spellEnd"/>
      <w:r>
        <w:t xml:space="preserve"> </w:t>
      </w:r>
      <w:proofErr w:type="spellStart"/>
      <w:r>
        <w:t>властивості</w:t>
      </w:r>
      <w:proofErr w:type="spellEnd"/>
      <w:r>
        <w:t xml:space="preserve"> </w:t>
      </w:r>
    </w:p>
    <w:p w:rsidR="001C7411" w:rsidRDefault="00C15E9F">
      <w:pPr>
        <w:spacing w:after="40"/>
        <w:ind w:left="-1"/>
      </w:pPr>
      <w:r>
        <w:rPr>
          <w:noProof/>
        </w:rPr>
        <mc:AlternateContent>
          <mc:Choice Requires="wpg">
            <w:drawing>
              <wp:inline distT="0" distB="0" distL="0" distR="0">
                <wp:extent cx="6177915" cy="6350"/>
                <wp:effectExtent l="0" t="0" r="0" b="0"/>
                <wp:docPr id="6493" name="Group 6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7915" cy="6350"/>
                          <a:chOff x="0" y="0"/>
                          <a:chExt cx="6177915" cy="6350"/>
                        </a:xfrm>
                      </wpg:grpSpPr>
                      <wps:wsp>
                        <wps:cNvPr id="480" name="Shape 480"/>
                        <wps:cNvSpPr/>
                        <wps:spPr>
                          <a:xfrm>
                            <a:off x="0" y="0"/>
                            <a:ext cx="6177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7915">
                                <a:moveTo>
                                  <a:pt x="0" y="0"/>
                                </a:moveTo>
                                <a:lnTo>
                                  <a:pt x="61779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93" style="width:486.45pt;height:0.5pt;mso-position-horizontal-relative:char;mso-position-vertical-relative:line" coordsize="61779,63">
                <v:shape id="Shape 480" style="position:absolute;width:61779;height:0;left:0;top:0;" coordsize="6177915,0" path="m0,0l6177915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1C7411" w:rsidRDefault="00C15E9F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736" w:type="dxa"/>
        <w:tblInd w:w="6" w:type="dxa"/>
        <w:tblCellMar>
          <w:right w:w="87" w:type="dxa"/>
        </w:tblCellMar>
        <w:tblLook w:val="04A0" w:firstRow="1" w:lastRow="0" w:firstColumn="1" w:lastColumn="0" w:noHBand="0" w:noVBand="1"/>
      </w:tblPr>
      <w:tblGrid>
        <w:gridCol w:w="3688"/>
        <w:gridCol w:w="3598"/>
        <w:gridCol w:w="2450"/>
      </w:tblGrid>
      <w:tr w:rsidR="001C7411">
        <w:trPr>
          <w:trHeight w:val="368"/>
        </w:trPr>
        <w:tc>
          <w:tcPr>
            <w:tcW w:w="36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C30D22"/>
          </w:tcPr>
          <w:p w:rsidR="001C7411" w:rsidRDefault="00C15E9F">
            <w:pPr>
              <w:ind w:left="962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власності </w:t>
            </w:r>
          </w:p>
        </w:tc>
        <w:tc>
          <w:tcPr>
            <w:tcW w:w="3598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C30D22"/>
          </w:tcPr>
          <w:p w:rsidR="001C7411" w:rsidRDefault="00C15E9F">
            <w:pPr>
              <w:ind w:left="809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метод випробувань </w:t>
            </w:r>
          </w:p>
        </w:tc>
        <w:tc>
          <w:tcPr>
            <w:tcW w:w="24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C30D22"/>
          </w:tcPr>
          <w:p w:rsidR="001C7411" w:rsidRDefault="00C15E9F">
            <w:pPr>
              <w:ind w:left="776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типове значення </w:t>
            </w:r>
          </w:p>
        </w:tc>
      </w:tr>
      <w:tr w:rsidR="001C7411">
        <w:trPr>
          <w:trHeight w:val="359"/>
        </w:trPr>
        <w:tc>
          <w:tcPr>
            <w:tcW w:w="3689" w:type="dxa"/>
            <w:tcBorders>
              <w:top w:val="single" w:sz="4" w:space="0" w:color="A5A5A5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EDEDED"/>
          </w:tcPr>
          <w:p w:rsidR="001C7411" w:rsidRDefault="00C15E9F">
            <w:pPr>
              <w:ind w:left="333"/>
            </w:pPr>
            <w:r>
              <w:rPr>
                <w:rFonts w:ascii="Arial" w:eastAsia="Arial" w:hAnsi="Arial" w:cs="Arial"/>
                <w:sz w:val="21"/>
              </w:rPr>
              <w:t xml:space="preserve">модуль Юнга (XY) </w:t>
            </w:r>
          </w:p>
        </w:tc>
        <w:tc>
          <w:tcPr>
            <w:tcW w:w="3598" w:type="dxa"/>
            <w:tcBorders>
              <w:top w:val="single" w:sz="4" w:space="0" w:color="A5A5A5"/>
              <w:left w:val="nil"/>
              <w:bottom w:val="single" w:sz="4" w:space="0" w:color="C9C9C9"/>
              <w:right w:val="nil"/>
            </w:tcBorders>
            <w:shd w:val="clear" w:color="auto" w:fill="EDEDED"/>
          </w:tcPr>
          <w:p w:rsidR="001C7411" w:rsidRDefault="00C15E9F">
            <w:r>
              <w:rPr>
                <w:rFonts w:ascii="Arial" w:eastAsia="Arial" w:hAnsi="Arial" w:cs="Arial"/>
                <w:sz w:val="21"/>
              </w:rPr>
              <w:t xml:space="preserve">ASTM D638 (ISO 527, GB / T 1040) </w:t>
            </w:r>
          </w:p>
        </w:tc>
        <w:tc>
          <w:tcPr>
            <w:tcW w:w="2450" w:type="dxa"/>
            <w:tcBorders>
              <w:top w:val="single" w:sz="4" w:space="0" w:color="A5A5A5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1C7411" w:rsidRDefault="00C15E9F">
            <w:pPr>
              <w:ind w:right="102"/>
              <w:jc w:val="right"/>
            </w:pPr>
            <w:r>
              <w:rPr>
                <w:rFonts w:ascii="Arial" w:eastAsia="Arial" w:hAnsi="Arial" w:cs="Arial"/>
                <w:sz w:val="21"/>
              </w:rPr>
              <w:t>2048 ± 66 (МПа)</w:t>
            </w:r>
          </w:p>
        </w:tc>
      </w:tr>
      <w:tr w:rsidR="001C7411">
        <w:trPr>
          <w:trHeight w:val="348"/>
        </w:trPr>
        <w:tc>
          <w:tcPr>
            <w:tcW w:w="368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</w:tcPr>
          <w:p w:rsidR="001C7411" w:rsidRPr="002F78EC" w:rsidRDefault="00C15E9F">
            <w:pPr>
              <w:ind w:left="393"/>
              <w:rPr>
                <w:lang w:val="ru-RU"/>
              </w:rPr>
            </w:pPr>
            <w:r w:rsidRPr="002F78EC">
              <w:rPr>
                <w:rFonts w:ascii="Arial" w:eastAsia="Arial" w:hAnsi="Arial" w:cs="Arial"/>
                <w:sz w:val="21"/>
                <w:lang w:val="ru-RU"/>
              </w:rPr>
              <w:t xml:space="preserve">Межа </w:t>
            </w:r>
            <w:proofErr w:type="spellStart"/>
            <w:r w:rsidRPr="002F78EC">
              <w:rPr>
                <w:rFonts w:ascii="Arial" w:eastAsia="Arial" w:hAnsi="Arial" w:cs="Arial"/>
                <w:sz w:val="21"/>
                <w:lang w:val="ru-RU"/>
              </w:rPr>
              <w:t>міцності</w:t>
            </w:r>
            <w:proofErr w:type="spellEnd"/>
            <w:r w:rsidRPr="002F78EC">
              <w:rPr>
                <w:rFonts w:ascii="Arial" w:eastAsia="Arial" w:hAnsi="Arial" w:cs="Arial"/>
                <w:sz w:val="21"/>
                <w:lang w:val="ru-RU"/>
              </w:rPr>
              <w:t xml:space="preserve"> на </w:t>
            </w:r>
            <w:proofErr w:type="spellStart"/>
            <w:r w:rsidRPr="002F78EC">
              <w:rPr>
                <w:rFonts w:ascii="Arial" w:eastAsia="Arial" w:hAnsi="Arial" w:cs="Arial"/>
                <w:sz w:val="21"/>
                <w:lang w:val="ru-RU"/>
              </w:rPr>
              <w:t>розрив</w:t>
            </w:r>
            <w:proofErr w:type="spellEnd"/>
            <w:r w:rsidRPr="002F78EC">
              <w:rPr>
                <w:rFonts w:ascii="Arial" w:eastAsia="Arial" w:hAnsi="Arial" w:cs="Arial"/>
                <w:sz w:val="21"/>
                <w:lang w:val="ru-RU"/>
              </w:rPr>
              <w:t xml:space="preserve"> (</w:t>
            </w:r>
            <w:r>
              <w:rPr>
                <w:rFonts w:ascii="Arial" w:eastAsia="Arial" w:hAnsi="Arial" w:cs="Arial"/>
                <w:sz w:val="21"/>
              </w:rPr>
              <w:t>XY</w:t>
            </w:r>
            <w:r w:rsidRPr="002F78EC">
              <w:rPr>
                <w:rFonts w:ascii="Arial" w:eastAsia="Arial" w:hAnsi="Arial" w:cs="Arial"/>
                <w:sz w:val="21"/>
                <w:lang w:val="ru-RU"/>
              </w:rPr>
              <w:t xml:space="preserve">) </w:t>
            </w:r>
          </w:p>
        </w:tc>
        <w:tc>
          <w:tcPr>
            <w:tcW w:w="3598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</w:tcPr>
          <w:p w:rsidR="001C7411" w:rsidRDefault="00C15E9F">
            <w:r>
              <w:rPr>
                <w:rFonts w:ascii="Arial" w:eastAsia="Arial" w:hAnsi="Arial" w:cs="Arial"/>
                <w:sz w:val="21"/>
              </w:rPr>
              <w:t xml:space="preserve">ASTM D638 (ISO 527, GB / T 1040) </w:t>
            </w:r>
          </w:p>
        </w:tc>
        <w:tc>
          <w:tcPr>
            <w:tcW w:w="245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</w:tcPr>
          <w:p w:rsidR="001C7411" w:rsidRDefault="001C7411"/>
        </w:tc>
      </w:tr>
      <w:tr w:rsidR="001C7411">
        <w:trPr>
          <w:trHeight w:val="358"/>
        </w:trPr>
        <w:tc>
          <w:tcPr>
            <w:tcW w:w="368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EDEDED"/>
          </w:tcPr>
          <w:p w:rsidR="001C7411" w:rsidRPr="002F78EC" w:rsidRDefault="00C15E9F">
            <w:pPr>
              <w:ind w:left="234"/>
              <w:rPr>
                <w:lang w:val="ru-RU"/>
              </w:rPr>
            </w:pPr>
            <w:proofErr w:type="spellStart"/>
            <w:r w:rsidRPr="002F78EC">
              <w:rPr>
                <w:rFonts w:ascii="Arial" w:eastAsia="Arial" w:hAnsi="Arial" w:cs="Arial"/>
                <w:sz w:val="21"/>
                <w:lang w:val="ru-RU"/>
              </w:rPr>
              <w:t>Відносне</w:t>
            </w:r>
            <w:proofErr w:type="spellEnd"/>
            <w:r w:rsidRPr="002F78EC">
              <w:rPr>
                <w:rFonts w:ascii="Arial" w:eastAsia="Arial" w:hAnsi="Arial" w:cs="Arial"/>
                <w:sz w:val="21"/>
                <w:lang w:val="ru-RU"/>
              </w:rPr>
              <w:t xml:space="preserve"> </w:t>
            </w:r>
            <w:proofErr w:type="spellStart"/>
            <w:r w:rsidRPr="002F78EC">
              <w:rPr>
                <w:rFonts w:ascii="Arial" w:eastAsia="Arial" w:hAnsi="Arial" w:cs="Arial"/>
                <w:sz w:val="21"/>
                <w:lang w:val="ru-RU"/>
              </w:rPr>
              <w:t>подовження</w:t>
            </w:r>
            <w:proofErr w:type="spellEnd"/>
            <w:r w:rsidRPr="002F78EC">
              <w:rPr>
                <w:rFonts w:ascii="Arial" w:eastAsia="Arial" w:hAnsi="Arial" w:cs="Arial"/>
                <w:sz w:val="21"/>
                <w:lang w:val="ru-RU"/>
              </w:rPr>
              <w:t xml:space="preserve"> при </w:t>
            </w:r>
            <w:proofErr w:type="spellStart"/>
            <w:r w:rsidRPr="002F78EC">
              <w:rPr>
                <w:rFonts w:ascii="Arial" w:eastAsia="Arial" w:hAnsi="Arial" w:cs="Arial"/>
                <w:sz w:val="21"/>
                <w:lang w:val="ru-RU"/>
              </w:rPr>
              <w:t>розриві</w:t>
            </w:r>
            <w:proofErr w:type="spellEnd"/>
            <w:r w:rsidRPr="002F78EC">
              <w:rPr>
                <w:rFonts w:ascii="Arial" w:eastAsia="Arial" w:hAnsi="Arial" w:cs="Arial"/>
                <w:sz w:val="21"/>
                <w:lang w:val="ru-RU"/>
              </w:rPr>
              <w:t xml:space="preserve"> (</w:t>
            </w:r>
            <w:r>
              <w:rPr>
                <w:rFonts w:ascii="Arial" w:eastAsia="Arial" w:hAnsi="Arial" w:cs="Arial"/>
                <w:sz w:val="21"/>
              </w:rPr>
              <w:t>XY</w:t>
            </w:r>
            <w:r w:rsidRPr="002F78EC">
              <w:rPr>
                <w:rFonts w:ascii="Arial" w:eastAsia="Arial" w:hAnsi="Arial" w:cs="Arial"/>
                <w:sz w:val="21"/>
                <w:lang w:val="ru-RU"/>
              </w:rPr>
              <w:t xml:space="preserve">) </w:t>
            </w:r>
          </w:p>
        </w:tc>
        <w:tc>
          <w:tcPr>
            <w:tcW w:w="3598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EDEDED"/>
          </w:tcPr>
          <w:p w:rsidR="001C7411" w:rsidRDefault="00C15E9F">
            <w:r>
              <w:rPr>
                <w:rFonts w:ascii="Arial" w:eastAsia="Arial" w:hAnsi="Arial" w:cs="Arial"/>
                <w:sz w:val="21"/>
              </w:rPr>
              <w:t xml:space="preserve">ASTM D638 (ISO 527, GB / T 1040) </w:t>
            </w:r>
          </w:p>
        </w:tc>
        <w:tc>
          <w:tcPr>
            <w:tcW w:w="245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1C7411" w:rsidRDefault="00C15E9F">
            <w:pPr>
              <w:ind w:left="615"/>
            </w:pPr>
            <w:r>
              <w:rPr>
                <w:noProof/>
              </w:rPr>
              <w:drawing>
                <wp:inline distT="0" distB="0" distL="0" distR="0">
                  <wp:extent cx="1106424" cy="579120"/>
                  <wp:effectExtent l="0" t="0" r="0" b="0"/>
                  <wp:docPr id="6594" name="Picture 6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94" name="Picture 65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424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411">
        <w:trPr>
          <w:trHeight w:val="362"/>
        </w:trPr>
        <w:tc>
          <w:tcPr>
            <w:tcW w:w="368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</w:tcPr>
          <w:p w:rsidR="001C7411" w:rsidRDefault="00C15E9F">
            <w:pPr>
              <w:ind w:left="602"/>
            </w:pPr>
            <w:r>
              <w:rPr>
                <w:rFonts w:ascii="Arial" w:eastAsia="Arial" w:hAnsi="Arial" w:cs="Arial"/>
                <w:sz w:val="21"/>
              </w:rPr>
              <w:t xml:space="preserve">вигин модуль </w:t>
            </w:r>
          </w:p>
        </w:tc>
        <w:tc>
          <w:tcPr>
            <w:tcW w:w="3598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</w:tcPr>
          <w:p w:rsidR="001C7411" w:rsidRDefault="00C15E9F">
            <w:r>
              <w:rPr>
                <w:rFonts w:ascii="Arial" w:eastAsia="Arial" w:hAnsi="Arial" w:cs="Arial"/>
                <w:sz w:val="21"/>
              </w:rPr>
              <w:t xml:space="preserve">ASTM D790 (ISO 178, GB / T 9341) </w:t>
            </w:r>
          </w:p>
        </w:tc>
        <w:tc>
          <w:tcPr>
            <w:tcW w:w="245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</w:tcPr>
          <w:p w:rsidR="001C7411" w:rsidRDefault="001C7411"/>
        </w:tc>
      </w:tr>
      <w:tr w:rsidR="001C7411">
        <w:trPr>
          <w:trHeight w:val="343"/>
        </w:trPr>
        <w:tc>
          <w:tcPr>
            <w:tcW w:w="368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EDEDED"/>
          </w:tcPr>
          <w:p w:rsidR="001C7411" w:rsidRDefault="00C15E9F">
            <w:pPr>
              <w:ind w:left="618"/>
            </w:pPr>
            <w:r>
              <w:rPr>
                <w:rFonts w:ascii="Arial" w:eastAsia="Arial" w:hAnsi="Arial" w:cs="Arial"/>
                <w:sz w:val="21"/>
              </w:rPr>
              <w:t xml:space="preserve">міцність на вигин </w:t>
            </w:r>
          </w:p>
        </w:tc>
        <w:tc>
          <w:tcPr>
            <w:tcW w:w="3598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EDEDED"/>
          </w:tcPr>
          <w:p w:rsidR="001C7411" w:rsidRDefault="00C15E9F">
            <w:r>
              <w:rPr>
                <w:rFonts w:ascii="Arial" w:eastAsia="Arial" w:hAnsi="Arial" w:cs="Arial"/>
                <w:sz w:val="21"/>
              </w:rPr>
              <w:t xml:space="preserve">ASTM D790 (ISO 178, GB / T 9341) </w:t>
            </w:r>
          </w:p>
        </w:tc>
        <w:tc>
          <w:tcPr>
            <w:tcW w:w="245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1C7411" w:rsidRDefault="00C15E9F">
            <w:pPr>
              <w:ind w:right="101"/>
              <w:jc w:val="right"/>
            </w:pPr>
            <w:r>
              <w:rPr>
                <w:rFonts w:ascii="Arial" w:eastAsia="Arial" w:hAnsi="Arial" w:cs="Arial"/>
                <w:sz w:val="21"/>
              </w:rPr>
              <w:t xml:space="preserve">94,1 ± 0,9 (МПа) </w:t>
            </w:r>
          </w:p>
        </w:tc>
      </w:tr>
      <w:tr w:rsidR="001C7411">
        <w:trPr>
          <w:trHeight w:val="362"/>
        </w:trPr>
        <w:tc>
          <w:tcPr>
            <w:tcW w:w="368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</w:tcPr>
          <w:p w:rsidR="001C7411" w:rsidRDefault="00C15E9F">
            <w:pPr>
              <w:ind w:left="328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Ударна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в'язкість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по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Шарпі</w:t>
            </w:r>
            <w:proofErr w:type="spellEnd"/>
          </w:p>
        </w:tc>
        <w:tc>
          <w:tcPr>
            <w:tcW w:w="3598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</w:tcPr>
          <w:p w:rsidR="001C7411" w:rsidRDefault="00C15E9F">
            <w:r>
              <w:rPr>
                <w:rFonts w:ascii="Arial" w:eastAsia="Arial" w:hAnsi="Arial" w:cs="Arial"/>
                <w:sz w:val="21"/>
              </w:rPr>
              <w:t xml:space="preserve">ASTM D256 (ISO 179, GB / T 1043) </w:t>
            </w:r>
          </w:p>
        </w:tc>
        <w:tc>
          <w:tcPr>
            <w:tcW w:w="245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</w:tcPr>
          <w:p w:rsidR="001C7411" w:rsidRDefault="00C15E9F">
            <w:pPr>
              <w:ind w:right="56"/>
              <w:jc w:val="right"/>
            </w:pPr>
            <w:r>
              <w:rPr>
                <w:rFonts w:ascii="Arial" w:eastAsia="Arial" w:hAnsi="Arial" w:cs="Arial"/>
                <w:sz w:val="21"/>
              </w:rPr>
              <w:t>25,1 ± 1,9 (кДж / м2)</w:t>
            </w:r>
          </w:p>
        </w:tc>
      </w:tr>
      <w:tr w:rsidR="001C7411">
        <w:trPr>
          <w:trHeight w:val="358"/>
        </w:trPr>
        <w:tc>
          <w:tcPr>
            <w:tcW w:w="368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EDEDED"/>
          </w:tcPr>
          <w:p w:rsidR="001C7411" w:rsidRPr="002F78EC" w:rsidRDefault="00C15E9F">
            <w:pPr>
              <w:ind w:left="503"/>
              <w:rPr>
                <w:lang w:val="ru-RU"/>
              </w:rPr>
            </w:pPr>
            <w:r w:rsidRPr="002F78EC">
              <w:rPr>
                <w:rFonts w:ascii="Arial" w:eastAsia="Arial" w:hAnsi="Arial" w:cs="Arial"/>
                <w:sz w:val="21"/>
                <w:lang w:val="ru-RU"/>
              </w:rPr>
              <w:t xml:space="preserve">Межа </w:t>
            </w:r>
            <w:proofErr w:type="spellStart"/>
            <w:r w:rsidRPr="002F78EC">
              <w:rPr>
                <w:rFonts w:ascii="Arial" w:eastAsia="Arial" w:hAnsi="Arial" w:cs="Arial"/>
                <w:sz w:val="21"/>
                <w:lang w:val="ru-RU"/>
              </w:rPr>
              <w:t>міцності</w:t>
            </w:r>
            <w:proofErr w:type="spellEnd"/>
            <w:r w:rsidRPr="002F78EC">
              <w:rPr>
                <w:rFonts w:ascii="Arial" w:eastAsia="Arial" w:hAnsi="Arial" w:cs="Arial"/>
                <w:sz w:val="21"/>
                <w:lang w:val="ru-RU"/>
              </w:rPr>
              <w:t xml:space="preserve"> на </w:t>
            </w:r>
            <w:proofErr w:type="spellStart"/>
            <w:r w:rsidRPr="002F78EC">
              <w:rPr>
                <w:rFonts w:ascii="Arial" w:eastAsia="Arial" w:hAnsi="Arial" w:cs="Arial"/>
                <w:sz w:val="21"/>
                <w:lang w:val="ru-RU"/>
              </w:rPr>
              <w:t>розрив</w:t>
            </w:r>
            <w:proofErr w:type="spellEnd"/>
            <w:r w:rsidRPr="002F78EC">
              <w:rPr>
                <w:rFonts w:ascii="Arial" w:eastAsia="Arial" w:hAnsi="Arial" w:cs="Arial"/>
                <w:sz w:val="21"/>
                <w:lang w:val="ru-RU"/>
              </w:rPr>
              <w:t xml:space="preserve"> (</w:t>
            </w:r>
            <w:r>
              <w:rPr>
                <w:rFonts w:ascii="Arial" w:eastAsia="Arial" w:hAnsi="Arial" w:cs="Arial"/>
                <w:sz w:val="21"/>
              </w:rPr>
              <w:t>Z</w:t>
            </w:r>
            <w:r w:rsidRPr="002F78EC">
              <w:rPr>
                <w:rFonts w:ascii="Arial" w:eastAsia="Arial" w:hAnsi="Arial" w:cs="Arial"/>
                <w:sz w:val="21"/>
                <w:lang w:val="ru-RU"/>
              </w:rPr>
              <w:t xml:space="preserve">) </w:t>
            </w:r>
          </w:p>
        </w:tc>
        <w:tc>
          <w:tcPr>
            <w:tcW w:w="3598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EDEDED"/>
          </w:tcPr>
          <w:p w:rsidR="001C7411" w:rsidRDefault="00C15E9F">
            <w:r>
              <w:rPr>
                <w:rFonts w:ascii="Arial" w:eastAsia="Arial" w:hAnsi="Arial" w:cs="Arial"/>
                <w:sz w:val="21"/>
              </w:rPr>
              <w:t xml:space="preserve">ASTM D638 (ISO 527, GB / T 1040) </w:t>
            </w:r>
          </w:p>
        </w:tc>
        <w:tc>
          <w:tcPr>
            <w:tcW w:w="245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1C7411" w:rsidRDefault="00C15E9F">
            <w:pPr>
              <w:ind w:right="101"/>
              <w:jc w:val="right"/>
            </w:pPr>
            <w:r>
              <w:rPr>
                <w:rFonts w:ascii="Arial" w:eastAsia="Arial" w:hAnsi="Arial" w:cs="Arial"/>
                <w:sz w:val="21"/>
              </w:rPr>
              <w:t xml:space="preserve">29,1 ± 4,1 (МПа) </w:t>
            </w:r>
          </w:p>
        </w:tc>
      </w:tr>
    </w:tbl>
    <w:p w:rsidR="001C7411" w:rsidRPr="002F78EC" w:rsidRDefault="00C15E9F">
      <w:pPr>
        <w:spacing w:after="0" w:line="417" w:lineRule="auto"/>
        <w:ind w:left="-5" w:right="1573" w:hanging="10"/>
        <w:rPr>
          <w:lang w:val="ru-RU"/>
        </w:rPr>
      </w:pPr>
      <w:proofErr w:type="spellStart"/>
      <w:r w:rsidRPr="002F78EC">
        <w:rPr>
          <w:rFonts w:ascii="Arial" w:eastAsia="Arial" w:hAnsi="Arial" w:cs="Arial"/>
          <w:color w:val="C30D22"/>
          <w:sz w:val="18"/>
          <w:lang w:val="ru-RU"/>
        </w:rPr>
        <w:t>Всі</w:t>
      </w:r>
      <w:proofErr w:type="spellEnd"/>
      <w:r w:rsidRPr="002F78EC">
        <w:rPr>
          <w:rFonts w:ascii="Arial" w:eastAsia="Arial" w:hAnsi="Arial" w:cs="Arial"/>
          <w:color w:val="C30D22"/>
          <w:sz w:val="18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C30D22"/>
          <w:sz w:val="18"/>
          <w:lang w:val="ru-RU"/>
        </w:rPr>
        <w:t>випробування</w:t>
      </w:r>
      <w:proofErr w:type="spellEnd"/>
      <w:r w:rsidRPr="002F78EC">
        <w:rPr>
          <w:rFonts w:ascii="Arial" w:eastAsia="Arial" w:hAnsi="Arial" w:cs="Arial"/>
          <w:color w:val="C30D22"/>
          <w:sz w:val="18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C30D22"/>
          <w:sz w:val="18"/>
          <w:lang w:val="ru-RU"/>
        </w:rPr>
        <w:t>зразків</w:t>
      </w:r>
      <w:proofErr w:type="spellEnd"/>
      <w:r w:rsidRPr="002F78EC">
        <w:rPr>
          <w:rFonts w:ascii="Arial" w:eastAsia="Arial" w:hAnsi="Arial" w:cs="Arial"/>
          <w:color w:val="C30D22"/>
          <w:sz w:val="18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C30D22"/>
          <w:sz w:val="18"/>
          <w:lang w:val="ru-RU"/>
        </w:rPr>
        <w:t>були</w:t>
      </w:r>
      <w:proofErr w:type="spellEnd"/>
      <w:r w:rsidRPr="002F78EC">
        <w:rPr>
          <w:rFonts w:ascii="Arial" w:eastAsia="Arial" w:hAnsi="Arial" w:cs="Arial"/>
          <w:color w:val="C30D22"/>
          <w:sz w:val="18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C30D22"/>
          <w:sz w:val="18"/>
          <w:lang w:val="ru-RU"/>
        </w:rPr>
        <w:t>надруковані</w:t>
      </w:r>
      <w:proofErr w:type="spellEnd"/>
      <w:r w:rsidRPr="002F78EC">
        <w:rPr>
          <w:rFonts w:ascii="Arial" w:eastAsia="Arial" w:hAnsi="Arial" w:cs="Arial"/>
          <w:color w:val="C30D22"/>
          <w:sz w:val="18"/>
          <w:lang w:val="ru-RU"/>
        </w:rPr>
        <w:t xml:space="preserve"> в </w:t>
      </w:r>
      <w:proofErr w:type="spellStart"/>
      <w:r w:rsidRPr="002F78EC">
        <w:rPr>
          <w:rFonts w:ascii="Arial" w:eastAsia="Arial" w:hAnsi="Arial" w:cs="Arial"/>
          <w:color w:val="C30D22"/>
          <w:sz w:val="18"/>
          <w:lang w:val="ru-RU"/>
        </w:rPr>
        <w:t>наступних</w:t>
      </w:r>
      <w:proofErr w:type="spellEnd"/>
      <w:r w:rsidRPr="002F78EC">
        <w:rPr>
          <w:rFonts w:ascii="Arial" w:eastAsia="Arial" w:hAnsi="Arial" w:cs="Arial"/>
          <w:color w:val="C30D22"/>
          <w:sz w:val="18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C30D22"/>
          <w:sz w:val="18"/>
          <w:lang w:val="ru-RU"/>
        </w:rPr>
        <w:t>умовах</w:t>
      </w:r>
      <w:proofErr w:type="spellEnd"/>
      <w:r w:rsidRPr="002F78EC">
        <w:rPr>
          <w:rFonts w:ascii="Arial" w:eastAsia="Arial" w:hAnsi="Arial" w:cs="Arial"/>
          <w:color w:val="C30D22"/>
          <w:sz w:val="18"/>
          <w:lang w:val="ru-RU"/>
        </w:rPr>
        <w:t xml:space="preserve">: температура сопла = 255 ° С, </w:t>
      </w:r>
      <w:proofErr w:type="spellStart"/>
      <w:r w:rsidRPr="002F78EC">
        <w:rPr>
          <w:rFonts w:ascii="Arial" w:eastAsia="Arial" w:hAnsi="Arial" w:cs="Arial"/>
          <w:color w:val="C30D22"/>
          <w:sz w:val="18"/>
          <w:lang w:val="ru-RU"/>
        </w:rPr>
        <w:t>швидкість</w:t>
      </w:r>
      <w:proofErr w:type="spellEnd"/>
      <w:r w:rsidRPr="002F78EC">
        <w:rPr>
          <w:rFonts w:ascii="Arial" w:eastAsia="Arial" w:hAnsi="Arial" w:cs="Arial"/>
          <w:color w:val="C30D22"/>
          <w:sz w:val="18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C30D22"/>
          <w:sz w:val="18"/>
          <w:lang w:val="ru-RU"/>
        </w:rPr>
        <w:t>друку</w:t>
      </w:r>
      <w:proofErr w:type="spellEnd"/>
      <w:r w:rsidRPr="002F78EC">
        <w:rPr>
          <w:rFonts w:ascii="Arial" w:eastAsia="Arial" w:hAnsi="Arial" w:cs="Arial"/>
          <w:color w:val="C30D22"/>
          <w:sz w:val="18"/>
          <w:lang w:val="ru-RU"/>
        </w:rPr>
        <w:t xml:space="preserve"> = 60 мм / с, </w:t>
      </w:r>
      <w:proofErr w:type="spellStart"/>
      <w:r w:rsidRPr="002F78EC">
        <w:rPr>
          <w:rFonts w:ascii="Arial" w:eastAsia="Arial" w:hAnsi="Arial" w:cs="Arial"/>
          <w:color w:val="C30D22"/>
          <w:sz w:val="18"/>
          <w:lang w:val="ru-RU"/>
        </w:rPr>
        <w:t>побудувати</w:t>
      </w:r>
      <w:proofErr w:type="spellEnd"/>
      <w:r w:rsidRPr="002F78EC">
        <w:rPr>
          <w:rFonts w:ascii="Arial" w:eastAsia="Arial" w:hAnsi="Arial" w:cs="Arial"/>
          <w:color w:val="C30D22"/>
          <w:sz w:val="18"/>
          <w:lang w:val="ru-RU"/>
        </w:rPr>
        <w:t xml:space="preserve"> температуру </w:t>
      </w:r>
      <w:proofErr w:type="spellStart"/>
      <w:r w:rsidRPr="002F78EC">
        <w:rPr>
          <w:rFonts w:ascii="Arial" w:eastAsia="Arial" w:hAnsi="Arial" w:cs="Arial"/>
          <w:color w:val="C30D22"/>
          <w:sz w:val="18"/>
          <w:lang w:val="ru-RU"/>
        </w:rPr>
        <w:t>пластини</w:t>
      </w:r>
      <w:proofErr w:type="spellEnd"/>
      <w:r w:rsidRPr="002F78EC">
        <w:rPr>
          <w:rFonts w:ascii="Arial" w:eastAsia="Arial" w:hAnsi="Arial" w:cs="Arial"/>
          <w:color w:val="C30D22"/>
          <w:sz w:val="18"/>
          <w:lang w:val="ru-RU"/>
        </w:rPr>
        <w:t xml:space="preserve"> = 100 ° </w:t>
      </w:r>
      <w:r>
        <w:rPr>
          <w:rFonts w:ascii="Arial" w:eastAsia="Arial" w:hAnsi="Arial" w:cs="Arial"/>
          <w:color w:val="C30D22"/>
          <w:sz w:val="18"/>
        </w:rPr>
        <w:t>C</w:t>
      </w:r>
      <w:r w:rsidRPr="002F78EC">
        <w:rPr>
          <w:rFonts w:ascii="Arial" w:eastAsia="Arial" w:hAnsi="Arial" w:cs="Arial"/>
          <w:color w:val="C30D22"/>
          <w:sz w:val="18"/>
          <w:lang w:val="ru-RU"/>
        </w:rPr>
        <w:t xml:space="preserve">, </w:t>
      </w:r>
      <w:proofErr w:type="spellStart"/>
      <w:r w:rsidRPr="002F78EC">
        <w:rPr>
          <w:rFonts w:ascii="Arial" w:eastAsia="Arial" w:hAnsi="Arial" w:cs="Arial"/>
          <w:color w:val="C30D22"/>
          <w:sz w:val="18"/>
          <w:lang w:val="ru-RU"/>
        </w:rPr>
        <w:t>наповнення</w:t>
      </w:r>
      <w:proofErr w:type="spellEnd"/>
      <w:r w:rsidRPr="002F78EC">
        <w:rPr>
          <w:rFonts w:ascii="Arial" w:eastAsia="Arial" w:hAnsi="Arial" w:cs="Arial"/>
          <w:color w:val="C30D22"/>
          <w:sz w:val="18"/>
          <w:lang w:val="ru-RU"/>
        </w:rPr>
        <w:t xml:space="preserve"> з = 100% </w:t>
      </w:r>
    </w:p>
    <w:p w:rsidR="001C7411" w:rsidRPr="002F78EC" w:rsidRDefault="00C15E9F">
      <w:pPr>
        <w:spacing w:after="150"/>
        <w:ind w:left="-5" w:hanging="10"/>
        <w:rPr>
          <w:lang w:val="ru-RU"/>
        </w:rPr>
      </w:pPr>
      <w:proofErr w:type="spellStart"/>
      <w:r w:rsidRPr="002F78EC">
        <w:rPr>
          <w:rFonts w:ascii="Arial" w:eastAsia="Arial" w:hAnsi="Arial" w:cs="Arial"/>
          <w:color w:val="C30D22"/>
          <w:sz w:val="18"/>
          <w:lang w:val="ru-RU"/>
        </w:rPr>
        <w:t>Всі</w:t>
      </w:r>
      <w:proofErr w:type="spellEnd"/>
      <w:r w:rsidRPr="002F78EC">
        <w:rPr>
          <w:rFonts w:ascii="Arial" w:eastAsia="Arial" w:hAnsi="Arial" w:cs="Arial"/>
          <w:color w:val="C30D22"/>
          <w:sz w:val="18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C30D22"/>
          <w:sz w:val="18"/>
          <w:lang w:val="ru-RU"/>
        </w:rPr>
        <w:t>зразки</w:t>
      </w:r>
      <w:proofErr w:type="spellEnd"/>
      <w:r w:rsidRPr="002F78EC">
        <w:rPr>
          <w:rFonts w:ascii="Arial" w:eastAsia="Arial" w:hAnsi="Arial" w:cs="Arial"/>
          <w:color w:val="C30D22"/>
          <w:sz w:val="18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C30D22"/>
          <w:sz w:val="18"/>
          <w:lang w:val="ru-RU"/>
        </w:rPr>
        <w:t>були</w:t>
      </w:r>
      <w:proofErr w:type="spellEnd"/>
      <w:r w:rsidRPr="002F78EC">
        <w:rPr>
          <w:rFonts w:ascii="Arial" w:eastAsia="Arial" w:hAnsi="Arial" w:cs="Arial"/>
          <w:color w:val="C30D22"/>
          <w:sz w:val="18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C30D22"/>
          <w:sz w:val="18"/>
          <w:lang w:val="ru-RU"/>
        </w:rPr>
        <w:t>витримані</w:t>
      </w:r>
      <w:proofErr w:type="spellEnd"/>
      <w:r w:rsidRPr="002F78EC">
        <w:rPr>
          <w:rFonts w:ascii="Arial" w:eastAsia="Arial" w:hAnsi="Arial" w:cs="Arial"/>
          <w:color w:val="C30D22"/>
          <w:sz w:val="18"/>
          <w:lang w:val="ru-RU"/>
        </w:rPr>
        <w:t xml:space="preserve"> при </w:t>
      </w:r>
      <w:proofErr w:type="spellStart"/>
      <w:r w:rsidRPr="002F78EC">
        <w:rPr>
          <w:rFonts w:ascii="Arial" w:eastAsia="Arial" w:hAnsi="Arial" w:cs="Arial"/>
          <w:color w:val="C30D22"/>
          <w:sz w:val="18"/>
          <w:lang w:val="ru-RU"/>
        </w:rPr>
        <w:t>кімнатній</w:t>
      </w:r>
      <w:proofErr w:type="spellEnd"/>
      <w:r w:rsidRPr="002F78EC">
        <w:rPr>
          <w:rFonts w:ascii="Arial" w:eastAsia="Arial" w:hAnsi="Arial" w:cs="Arial"/>
          <w:color w:val="C30D22"/>
          <w:sz w:val="18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C30D22"/>
          <w:sz w:val="18"/>
          <w:lang w:val="ru-RU"/>
        </w:rPr>
        <w:t>температурі</w:t>
      </w:r>
      <w:proofErr w:type="spellEnd"/>
      <w:r w:rsidRPr="002F78EC">
        <w:rPr>
          <w:rFonts w:ascii="Arial" w:eastAsia="Arial" w:hAnsi="Arial" w:cs="Arial"/>
          <w:color w:val="C30D22"/>
          <w:sz w:val="18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C30D22"/>
          <w:sz w:val="18"/>
          <w:lang w:val="ru-RU"/>
        </w:rPr>
        <w:t>протягом</w:t>
      </w:r>
      <w:proofErr w:type="spellEnd"/>
      <w:r w:rsidRPr="002F78EC">
        <w:rPr>
          <w:rFonts w:ascii="Arial" w:eastAsia="Arial" w:hAnsi="Arial" w:cs="Arial"/>
          <w:color w:val="C30D22"/>
          <w:sz w:val="18"/>
          <w:lang w:val="ru-RU"/>
        </w:rPr>
        <w:t xml:space="preserve"> 24 годин перед </w:t>
      </w:r>
      <w:proofErr w:type="spellStart"/>
      <w:r w:rsidRPr="002F78EC">
        <w:rPr>
          <w:rFonts w:ascii="Arial" w:eastAsia="Arial" w:hAnsi="Arial" w:cs="Arial"/>
          <w:color w:val="C30D22"/>
          <w:sz w:val="18"/>
          <w:lang w:val="ru-RU"/>
        </w:rPr>
        <w:t>тестуванням</w:t>
      </w:r>
      <w:proofErr w:type="spellEnd"/>
      <w:r w:rsidRPr="002F78EC">
        <w:rPr>
          <w:rFonts w:ascii="Arial" w:eastAsia="Arial" w:hAnsi="Arial" w:cs="Arial"/>
          <w:color w:val="C30D22"/>
          <w:sz w:val="18"/>
          <w:lang w:val="ru-RU"/>
        </w:rPr>
        <w:t xml:space="preserve"> </w:t>
      </w:r>
    </w:p>
    <w:p w:rsidR="001C7411" w:rsidRPr="002F78EC" w:rsidRDefault="00C15E9F">
      <w:pPr>
        <w:spacing w:after="83"/>
        <w:rPr>
          <w:lang w:val="ru-RU"/>
        </w:rPr>
      </w:pPr>
      <w:r w:rsidRPr="002F78EC">
        <w:rPr>
          <w:rFonts w:ascii="Arial" w:eastAsia="Arial" w:hAnsi="Arial" w:cs="Arial"/>
          <w:lang w:val="ru-RU"/>
        </w:rPr>
        <w:t xml:space="preserve"> </w:t>
      </w:r>
    </w:p>
    <w:p w:rsidR="001C7411" w:rsidRDefault="00C15E9F">
      <w:pPr>
        <w:pStyle w:val="1"/>
        <w:ind w:left="-5"/>
      </w:pPr>
      <w:proofErr w:type="spellStart"/>
      <w:r>
        <w:lastRenderedPageBreak/>
        <w:t>Рекомендовані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друку</w:t>
      </w:r>
      <w:proofErr w:type="spellEnd"/>
      <w:r>
        <w:t xml:space="preserve"> </w:t>
      </w:r>
    </w:p>
    <w:p w:rsidR="001C7411" w:rsidRDefault="00C15E9F">
      <w:pPr>
        <w:spacing w:after="42"/>
        <w:ind w:left="-1"/>
      </w:pPr>
      <w:r>
        <w:rPr>
          <w:noProof/>
        </w:rPr>
        <mc:AlternateContent>
          <mc:Choice Requires="wpg">
            <w:drawing>
              <wp:inline distT="0" distB="0" distL="0" distR="0">
                <wp:extent cx="6177915" cy="6350"/>
                <wp:effectExtent l="0" t="0" r="0" b="0"/>
                <wp:docPr id="6494" name="Group 6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7915" cy="6350"/>
                          <a:chOff x="0" y="0"/>
                          <a:chExt cx="6177915" cy="6350"/>
                        </a:xfrm>
                      </wpg:grpSpPr>
                      <wps:wsp>
                        <wps:cNvPr id="481" name="Shape 481"/>
                        <wps:cNvSpPr/>
                        <wps:spPr>
                          <a:xfrm>
                            <a:off x="0" y="0"/>
                            <a:ext cx="6177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7915">
                                <a:moveTo>
                                  <a:pt x="0" y="0"/>
                                </a:moveTo>
                                <a:lnTo>
                                  <a:pt x="61779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94" style="width:486.45pt;height:0.5pt;mso-position-horizontal-relative:char;mso-position-vertical-relative:line" coordsize="61779,63">
                <v:shape id="Shape 481" style="position:absolute;width:61779;height:0;left:0;top:0;" coordsize="6177915,0" path="m0,0l6177915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1C7411" w:rsidRDefault="00C15E9F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775" w:type="dxa"/>
        <w:tblInd w:w="6" w:type="dxa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5998"/>
        <w:gridCol w:w="324"/>
        <w:gridCol w:w="674"/>
        <w:gridCol w:w="2779"/>
      </w:tblGrid>
      <w:tr w:rsidR="001C7411">
        <w:trPr>
          <w:trHeight w:val="368"/>
        </w:trPr>
        <w:tc>
          <w:tcPr>
            <w:tcW w:w="59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C30D22"/>
          </w:tcPr>
          <w:p w:rsidR="001C7411" w:rsidRDefault="00C15E9F">
            <w:pPr>
              <w:ind w:right="358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параметр </w:t>
            </w:r>
          </w:p>
        </w:tc>
        <w:tc>
          <w:tcPr>
            <w:tcW w:w="99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C30D22"/>
          </w:tcPr>
          <w:p w:rsidR="001C7411" w:rsidRDefault="001C7411"/>
        </w:tc>
        <w:tc>
          <w:tcPr>
            <w:tcW w:w="27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C30D22"/>
          </w:tcPr>
          <w:p w:rsidR="001C7411" w:rsidRDefault="00C15E9F">
            <w:pPr>
              <w:ind w:left="656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</w:tc>
      </w:tr>
      <w:tr w:rsidR="001C7411">
        <w:trPr>
          <w:trHeight w:val="359"/>
        </w:trPr>
        <w:tc>
          <w:tcPr>
            <w:tcW w:w="5998" w:type="dxa"/>
            <w:tcBorders>
              <w:top w:val="single" w:sz="4" w:space="0" w:color="A5A5A5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EDEDED"/>
          </w:tcPr>
          <w:p w:rsidR="001C7411" w:rsidRDefault="00C15E9F">
            <w:pPr>
              <w:ind w:right="357"/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температура сопла </w:t>
            </w:r>
          </w:p>
        </w:tc>
        <w:tc>
          <w:tcPr>
            <w:tcW w:w="998" w:type="dxa"/>
            <w:gridSpan w:val="2"/>
            <w:tcBorders>
              <w:top w:val="single" w:sz="4" w:space="0" w:color="A5A5A5"/>
              <w:left w:val="nil"/>
              <w:bottom w:val="single" w:sz="4" w:space="0" w:color="C9C9C9"/>
              <w:right w:val="nil"/>
            </w:tcBorders>
            <w:shd w:val="clear" w:color="auto" w:fill="EDEDED"/>
          </w:tcPr>
          <w:p w:rsidR="001C7411" w:rsidRDefault="001C7411"/>
        </w:tc>
        <w:tc>
          <w:tcPr>
            <w:tcW w:w="2779" w:type="dxa"/>
            <w:tcBorders>
              <w:top w:val="single" w:sz="4" w:space="0" w:color="A5A5A5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1C7411" w:rsidRDefault="00C15E9F">
            <w:r>
              <w:rPr>
                <w:rFonts w:ascii="Arial" w:eastAsia="Arial" w:hAnsi="Arial" w:cs="Arial"/>
                <w:sz w:val="21"/>
              </w:rPr>
              <w:t xml:space="preserve">250 - 270 (C) </w:t>
            </w:r>
          </w:p>
        </w:tc>
      </w:tr>
      <w:tr w:rsidR="001C7411">
        <w:trPr>
          <w:trHeight w:val="347"/>
        </w:trPr>
        <w:tc>
          <w:tcPr>
            <w:tcW w:w="632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</w:tcPr>
          <w:p w:rsidR="001C7411" w:rsidRDefault="00C15E9F">
            <w:pPr>
              <w:ind w:left="1734"/>
            </w:pPr>
            <w:r>
              <w:rPr>
                <w:rFonts w:ascii="Arial" w:eastAsia="Arial" w:hAnsi="Arial" w:cs="Arial"/>
                <w:sz w:val="21"/>
              </w:rPr>
              <w:t xml:space="preserve">Побудувати Поверхневий матеріал </w:t>
            </w:r>
          </w:p>
        </w:tc>
        <w:tc>
          <w:tcPr>
            <w:tcW w:w="3453" w:type="dxa"/>
            <w:gridSpan w:val="2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</w:tcPr>
          <w:p w:rsidR="001C7411" w:rsidRDefault="00C15E9F">
            <w:pPr>
              <w:ind w:left="142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BuildTak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®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рекомендується</w:t>
            </w:r>
            <w:proofErr w:type="spellEnd"/>
          </w:p>
        </w:tc>
      </w:tr>
      <w:tr w:rsidR="001C7411">
        <w:trPr>
          <w:trHeight w:val="358"/>
        </w:trPr>
        <w:tc>
          <w:tcPr>
            <w:tcW w:w="632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EDEDED"/>
          </w:tcPr>
          <w:p w:rsidR="001C7411" w:rsidRDefault="00C15E9F">
            <w:pPr>
              <w:ind w:left="1682"/>
            </w:pPr>
            <w:r>
              <w:rPr>
                <w:rFonts w:ascii="Arial" w:eastAsia="Arial" w:hAnsi="Arial" w:cs="Arial"/>
                <w:sz w:val="21"/>
              </w:rPr>
              <w:t xml:space="preserve">Будувати обробки поверхні </w:t>
            </w:r>
          </w:p>
        </w:tc>
        <w:tc>
          <w:tcPr>
            <w:tcW w:w="3453" w:type="dxa"/>
            <w:gridSpan w:val="2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1C7411" w:rsidRDefault="00C15E9F">
            <w:pPr>
              <w:ind w:left="1078"/>
            </w:pPr>
            <w:r>
              <w:rPr>
                <w:rFonts w:ascii="Arial" w:eastAsia="Arial" w:hAnsi="Arial" w:cs="Arial"/>
                <w:sz w:val="21"/>
              </w:rPr>
              <w:t xml:space="preserve">ні </w:t>
            </w:r>
          </w:p>
        </w:tc>
      </w:tr>
      <w:tr w:rsidR="001C7411">
        <w:trPr>
          <w:trHeight w:val="362"/>
        </w:trPr>
        <w:tc>
          <w:tcPr>
            <w:tcW w:w="632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</w:tcPr>
          <w:p w:rsidR="001C7411" w:rsidRDefault="00C15E9F">
            <w:pPr>
              <w:ind w:left="1674"/>
            </w:pPr>
            <w:r>
              <w:rPr>
                <w:rFonts w:ascii="Arial" w:eastAsia="Arial" w:hAnsi="Arial" w:cs="Arial"/>
                <w:sz w:val="21"/>
              </w:rPr>
              <w:t xml:space="preserve">Побудувати температуру пластини </w:t>
            </w:r>
          </w:p>
        </w:tc>
        <w:tc>
          <w:tcPr>
            <w:tcW w:w="3453" w:type="dxa"/>
            <w:gridSpan w:val="2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</w:tcPr>
          <w:p w:rsidR="001C7411" w:rsidRDefault="00C15E9F">
            <w:pPr>
              <w:ind w:left="734"/>
            </w:pPr>
            <w:r>
              <w:rPr>
                <w:rFonts w:ascii="Arial" w:eastAsia="Arial" w:hAnsi="Arial" w:cs="Arial"/>
                <w:sz w:val="21"/>
              </w:rPr>
              <w:t xml:space="preserve">80 - 105 (C) </w:t>
            </w:r>
          </w:p>
        </w:tc>
      </w:tr>
      <w:tr w:rsidR="001C7411">
        <w:trPr>
          <w:trHeight w:val="343"/>
        </w:trPr>
        <w:tc>
          <w:tcPr>
            <w:tcW w:w="632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EDEDED"/>
          </w:tcPr>
          <w:p w:rsidR="001C7411" w:rsidRDefault="00C15E9F">
            <w:pPr>
              <w:ind w:left="2229"/>
            </w:pPr>
            <w:r>
              <w:rPr>
                <w:rFonts w:ascii="Arial" w:eastAsia="Arial" w:hAnsi="Arial" w:cs="Arial"/>
                <w:sz w:val="21"/>
              </w:rPr>
              <w:t xml:space="preserve">Охолоджуючий вентилятор </w:t>
            </w:r>
          </w:p>
        </w:tc>
        <w:tc>
          <w:tcPr>
            <w:tcW w:w="3453" w:type="dxa"/>
            <w:gridSpan w:val="2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1C7411" w:rsidRDefault="00C15E9F">
            <w:pPr>
              <w:ind w:left="850"/>
            </w:pPr>
            <w:r>
              <w:rPr>
                <w:rFonts w:ascii="Arial" w:eastAsia="Arial" w:hAnsi="Arial" w:cs="Arial"/>
                <w:sz w:val="21"/>
              </w:rPr>
              <w:t xml:space="preserve">Вимкнений </w:t>
            </w:r>
          </w:p>
        </w:tc>
      </w:tr>
      <w:tr w:rsidR="001C7411">
        <w:trPr>
          <w:trHeight w:val="364"/>
        </w:trPr>
        <w:tc>
          <w:tcPr>
            <w:tcW w:w="632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</w:tcPr>
          <w:p w:rsidR="001C7411" w:rsidRDefault="00C15E9F">
            <w:pPr>
              <w:ind w:left="2090"/>
            </w:pPr>
            <w:r>
              <w:rPr>
                <w:rFonts w:ascii="Arial" w:eastAsia="Arial" w:hAnsi="Arial" w:cs="Arial"/>
                <w:sz w:val="21"/>
              </w:rPr>
              <w:t xml:space="preserve">швидкість друку </w:t>
            </w:r>
          </w:p>
        </w:tc>
        <w:tc>
          <w:tcPr>
            <w:tcW w:w="3453" w:type="dxa"/>
            <w:gridSpan w:val="2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</w:tcPr>
          <w:p w:rsidR="001C7411" w:rsidRDefault="00C15E9F">
            <w:pPr>
              <w:ind w:left="857"/>
            </w:pPr>
            <w:r>
              <w:rPr>
                <w:rFonts w:ascii="Arial" w:eastAsia="Arial" w:hAnsi="Arial" w:cs="Arial"/>
                <w:sz w:val="21"/>
              </w:rPr>
              <w:t xml:space="preserve">60 (мм / с) </w:t>
            </w:r>
          </w:p>
        </w:tc>
      </w:tr>
      <w:tr w:rsidR="001C7411">
        <w:trPr>
          <w:trHeight w:val="356"/>
        </w:trPr>
        <w:tc>
          <w:tcPr>
            <w:tcW w:w="632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EDEDED"/>
          </w:tcPr>
          <w:p w:rsidR="001C7411" w:rsidRDefault="00C15E9F">
            <w:pPr>
              <w:ind w:left="1629"/>
            </w:pPr>
            <w:r>
              <w:rPr>
                <w:rFonts w:ascii="Arial" w:eastAsia="Arial" w:hAnsi="Arial" w:cs="Arial"/>
                <w:sz w:val="21"/>
              </w:rPr>
              <w:t xml:space="preserve">Пліт відстань поділу </w:t>
            </w:r>
          </w:p>
        </w:tc>
        <w:tc>
          <w:tcPr>
            <w:tcW w:w="3453" w:type="dxa"/>
            <w:gridSpan w:val="2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1C7411" w:rsidRDefault="00C15E9F">
            <w:pPr>
              <w:ind w:left="910"/>
            </w:pPr>
            <w:r>
              <w:rPr>
                <w:rFonts w:ascii="Arial" w:eastAsia="Arial" w:hAnsi="Arial" w:cs="Arial"/>
                <w:sz w:val="21"/>
              </w:rPr>
              <w:t xml:space="preserve">0,2 (мм) </w:t>
            </w:r>
          </w:p>
        </w:tc>
      </w:tr>
      <w:tr w:rsidR="001C7411">
        <w:trPr>
          <w:trHeight w:val="364"/>
        </w:trPr>
        <w:tc>
          <w:tcPr>
            <w:tcW w:w="632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</w:tcPr>
          <w:p w:rsidR="001C7411" w:rsidRDefault="00C15E9F">
            <w:pPr>
              <w:ind w:left="1862"/>
            </w:pPr>
            <w:r>
              <w:rPr>
                <w:rFonts w:ascii="Arial" w:eastAsia="Arial" w:hAnsi="Arial" w:cs="Arial"/>
                <w:sz w:val="21"/>
              </w:rPr>
              <w:t xml:space="preserve">відведення відстань </w:t>
            </w:r>
          </w:p>
        </w:tc>
        <w:tc>
          <w:tcPr>
            <w:tcW w:w="3453" w:type="dxa"/>
            <w:gridSpan w:val="2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</w:tcPr>
          <w:p w:rsidR="001C7411" w:rsidRDefault="00C15E9F">
            <w:pPr>
              <w:ind w:left="996"/>
            </w:pPr>
            <w:r>
              <w:rPr>
                <w:rFonts w:ascii="Arial" w:eastAsia="Arial" w:hAnsi="Arial" w:cs="Arial"/>
                <w:sz w:val="21"/>
              </w:rPr>
              <w:t>1 (мм)</w:t>
            </w:r>
          </w:p>
        </w:tc>
      </w:tr>
      <w:tr w:rsidR="001C7411">
        <w:trPr>
          <w:trHeight w:val="356"/>
        </w:trPr>
        <w:tc>
          <w:tcPr>
            <w:tcW w:w="632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EDEDED"/>
          </w:tcPr>
          <w:p w:rsidR="001C7411" w:rsidRDefault="00C15E9F">
            <w:pPr>
              <w:ind w:left="1967"/>
            </w:pPr>
            <w:r>
              <w:rPr>
                <w:rFonts w:ascii="Arial" w:eastAsia="Arial" w:hAnsi="Arial" w:cs="Arial"/>
                <w:sz w:val="21"/>
              </w:rPr>
              <w:t xml:space="preserve">швидкість зворотного ходу </w:t>
            </w:r>
          </w:p>
        </w:tc>
        <w:tc>
          <w:tcPr>
            <w:tcW w:w="3453" w:type="dxa"/>
            <w:gridSpan w:val="2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1C7411" w:rsidRDefault="00C15E9F">
            <w:pPr>
              <w:ind w:left="857"/>
            </w:pPr>
            <w:r>
              <w:rPr>
                <w:rFonts w:ascii="Arial" w:eastAsia="Arial" w:hAnsi="Arial" w:cs="Arial"/>
                <w:sz w:val="21"/>
              </w:rPr>
              <w:t xml:space="preserve">20 (мм / с) </w:t>
            </w:r>
          </w:p>
        </w:tc>
      </w:tr>
      <w:tr w:rsidR="001C7411">
        <w:trPr>
          <w:trHeight w:val="364"/>
        </w:trPr>
        <w:tc>
          <w:tcPr>
            <w:tcW w:w="632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</w:tcPr>
          <w:p w:rsidR="001C7411" w:rsidRDefault="00C15E9F">
            <w:pPr>
              <w:ind w:left="765"/>
            </w:pPr>
            <w:r>
              <w:rPr>
                <w:rFonts w:ascii="Arial" w:eastAsia="Arial" w:hAnsi="Arial" w:cs="Arial"/>
                <w:sz w:val="21"/>
              </w:rPr>
              <w:t xml:space="preserve">Рекомендована температура навколишнього середовища </w:t>
            </w:r>
          </w:p>
        </w:tc>
        <w:tc>
          <w:tcPr>
            <w:tcW w:w="3453" w:type="dxa"/>
            <w:gridSpan w:val="2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</w:tcPr>
          <w:p w:rsidR="001C7411" w:rsidRDefault="00C15E9F">
            <w:r>
              <w:rPr>
                <w:rFonts w:ascii="Arial" w:eastAsia="Arial" w:hAnsi="Arial" w:cs="Arial"/>
                <w:sz w:val="21"/>
              </w:rPr>
              <w:t xml:space="preserve">70 - 80 (рекомендується) (° С) </w:t>
            </w:r>
          </w:p>
        </w:tc>
      </w:tr>
      <w:tr w:rsidR="001C7411">
        <w:trPr>
          <w:trHeight w:val="358"/>
        </w:trPr>
        <w:tc>
          <w:tcPr>
            <w:tcW w:w="632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EDEDED"/>
          </w:tcPr>
          <w:p w:rsidR="001C7411" w:rsidRDefault="00C15E9F">
            <w:pPr>
              <w:ind w:left="1540"/>
            </w:pPr>
            <w:r>
              <w:rPr>
                <w:rFonts w:ascii="Arial" w:eastAsia="Arial" w:hAnsi="Arial" w:cs="Arial"/>
                <w:sz w:val="21"/>
              </w:rPr>
              <w:t xml:space="preserve">кут схилу Threshold </w:t>
            </w:r>
          </w:p>
        </w:tc>
        <w:tc>
          <w:tcPr>
            <w:tcW w:w="3453" w:type="dxa"/>
            <w:gridSpan w:val="2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1C7411" w:rsidRDefault="00C15E9F">
            <w:pPr>
              <w:ind w:left="1078"/>
            </w:pPr>
            <w:r>
              <w:rPr>
                <w:rFonts w:ascii="Arial" w:eastAsia="Arial" w:hAnsi="Arial" w:cs="Arial"/>
                <w:sz w:val="21"/>
              </w:rPr>
              <w:t xml:space="preserve">60 (˚) </w:t>
            </w:r>
          </w:p>
        </w:tc>
      </w:tr>
    </w:tbl>
    <w:p w:rsidR="001C7411" w:rsidRPr="002F78EC" w:rsidRDefault="00C15E9F">
      <w:pPr>
        <w:spacing w:after="150"/>
        <w:ind w:left="-5" w:hanging="10"/>
        <w:rPr>
          <w:lang w:val="ru-RU"/>
        </w:rPr>
      </w:pPr>
      <w:r w:rsidRPr="002F78EC">
        <w:rPr>
          <w:rFonts w:ascii="Arial" w:eastAsia="Arial" w:hAnsi="Arial" w:cs="Arial"/>
          <w:color w:val="C30D22"/>
          <w:sz w:val="18"/>
          <w:lang w:val="ru-RU"/>
        </w:rPr>
        <w:t xml:space="preserve">На </w:t>
      </w:r>
      <w:proofErr w:type="spellStart"/>
      <w:r w:rsidRPr="002F78EC">
        <w:rPr>
          <w:rFonts w:ascii="Arial" w:eastAsia="Arial" w:hAnsi="Arial" w:cs="Arial"/>
          <w:color w:val="C30D22"/>
          <w:sz w:val="18"/>
          <w:lang w:val="ru-RU"/>
        </w:rPr>
        <w:t>підставі</w:t>
      </w:r>
      <w:proofErr w:type="spellEnd"/>
      <w:r w:rsidRPr="002F78EC">
        <w:rPr>
          <w:rFonts w:ascii="Arial" w:eastAsia="Arial" w:hAnsi="Arial" w:cs="Arial"/>
          <w:color w:val="C30D22"/>
          <w:sz w:val="18"/>
          <w:lang w:val="ru-RU"/>
        </w:rPr>
        <w:t xml:space="preserve"> 0,4 мм сопла і </w:t>
      </w:r>
      <w:proofErr w:type="spellStart"/>
      <w:r w:rsidRPr="002F78EC">
        <w:rPr>
          <w:rFonts w:ascii="Arial" w:eastAsia="Arial" w:hAnsi="Arial" w:cs="Arial"/>
          <w:color w:val="C30D22"/>
          <w:sz w:val="18"/>
          <w:lang w:val="ru-RU"/>
        </w:rPr>
        <w:t>спростити</w:t>
      </w:r>
      <w:proofErr w:type="spellEnd"/>
      <w:r w:rsidRPr="002F78EC">
        <w:rPr>
          <w:rFonts w:ascii="Arial" w:eastAsia="Arial" w:hAnsi="Arial" w:cs="Arial"/>
          <w:color w:val="C30D22"/>
          <w:sz w:val="18"/>
          <w:lang w:val="ru-RU"/>
        </w:rPr>
        <w:t xml:space="preserve"> 3</w:t>
      </w:r>
      <w:r>
        <w:rPr>
          <w:rFonts w:ascii="Arial" w:eastAsia="Arial" w:hAnsi="Arial" w:cs="Arial"/>
          <w:color w:val="C30D22"/>
          <w:sz w:val="18"/>
        </w:rPr>
        <w:t>D</w:t>
      </w:r>
      <w:r w:rsidRPr="002F78EC">
        <w:rPr>
          <w:rFonts w:ascii="Arial" w:eastAsia="Arial" w:hAnsi="Arial" w:cs="Arial"/>
          <w:color w:val="C30D22"/>
          <w:sz w:val="18"/>
          <w:lang w:val="ru-RU"/>
        </w:rPr>
        <w:t xml:space="preserve"> </w:t>
      </w:r>
      <w:r>
        <w:rPr>
          <w:rFonts w:ascii="Arial" w:eastAsia="Arial" w:hAnsi="Arial" w:cs="Arial"/>
          <w:color w:val="C30D22"/>
          <w:sz w:val="18"/>
        </w:rPr>
        <w:t>v</w:t>
      </w:r>
      <w:r w:rsidRPr="002F78EC">
        <w:rPr>
          <w:rFonts w:ascii="Arial" w:eastAsia="Arial" w:hAnsi="Arial" w:cs="Arial"/>
          <w:color w:val="C30D22"/>
          <w:sz w:val="18"/>
          <w:lang w:val="ru-RU"/>
        </w:rPr>
        <w:t xml:space="preserve">.3.1. </w:t>
      </w:r>
      <w:proofErr w:type="spellStart"/>
      <w:r w:rsidRPr="002F78EC">
        <w:rPr>
          <w:rFonts w:ascii="Arial" w:eastAsia="Arial" w:hAnsi="Arial" w:cs="Arial"/>
          <w:color w:val="C30D22"/>
          <w:sz w:val="18"/>
          <w:lang w:val="ru-RU"/>
        </w:rPr>
        <w:t>Умови</w:t>
      </w:r>
      <w:proofErr w:type="spellEnd"/>
      <w:r w:rsidRPr="002F78EC">
        <w:rPr>
          <w:rFonts w:ascii="Arial" w:eastAsia="Arial" w:hAnsi="Arial" w:cs="Arial"/>
          <w:color w:val="C30D22"/>
          <w:sz w:val="18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C30D22"/>
          <w:sz w:val="18"/>
          <w:lang w:val="ru-RU"/>
        </w:rPr>
        <w:t>друку</w:t>
      </w:r>
      <w:proofErr w:type="spellEnd"/>
      <w:r w:rsidRPr="002F78EC">
        <w:rPr>
          <w:rFonts w:ascii="Arial" w:eastAsia="Arial" w:hAnsi="Arial" w:cs="Arial"/>
          <w:color w:val="C30D22"/>
          <w:sz w:val="18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C30D22"/>
          <w:sz w:val="18"/>
          <w:lang w:val="ru-RU"/>
        </w:rPr>
        <w:t>може</w:t>
      </w:r>
      <w:proofErr w:type="spellEnd"/>
      <w:r w:rsidRPr="002F78EC">
        <w:rPr>
          <w:rFonts w:ascii="Arial" w:eastAsia="Arial" w:hAnsi="Arial" w:cs="Arial"/>
          <w:color w:val="C30D22"/>
          <w:sz w:val="18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C30D22"/>
          <w:sz w:val="18"/>
          <w:lang w:val="ru-RU"/>
        </w:rPr>
        <w:t>змінюватися</w:t>
      </w:r>
      <w:proofErr w:type="spellEnd"/>
      <w:r w:rsidRPr="002F78EC">
        <w:rPr>
          <w:rFonts w:ascii="Arial" w:eastAsia="Arial" w:hAnsi="Arial" w:cs="Arial"/>
          <w:color w:val="C30D22"/>
          <w:sz w:val="18"/>
          <w:lang w:val="ru-RU"/>
        </w:rPr>
        <w:t xml:space="preserve"> в </w:t>
      </w:r>
      <w:proofErr w:type="spellStart"/>
      <w:r w:rsidRPr="002F78EC">
        <w:rPr>
          <w:rFonts w:ascii="Arial" w:eastAsia="Arial" w:hAnsi="Arial" w:cs="Arial"/>
          <w:color w:val="C30D22"/>
          <w:sz w:val="18"/>
          <w:lang w:val="ru-RU"/>
        </w:rPr>
        <w:t>залежності</w:t>
      </w:r>
      <w:proofErr w:type="spellEnd"/>
      <w:r w:rsidRPr="002F78EC">
        <w:rPr>
          <w:rFonts w:ascii="Arial" w:eastAsia="Arial" w:hAnsi="Arial" w:cs="Arial"/>
          <w:color w:val="C30D22"/>
          <w:sz w:val="18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C30D22"/>
          <w:sz w:val="18"/>
          <w:lang w:val="ru-RU"/>
        </w:rPr>
        <w:t>від</w:t>
      </w:r>
      <w:proofErr w:type="spellEnd"/>
      <w:r w:rsidRPr="002F78EC">
        <w:rPr>
          <w:rFonts w:ascii="Arial" w:eastAsia="Arial" w:hAnsi="Arial" w:cs="Arial"/>
          <w:color w:val="C30D22"/>
          <w:sz w:val="18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C30D22"/>
          <w:sz w:val="18"/>
          <w:lang w:val="ru-RU"/>
        </w:rPr>
        <w:t>різних</w:t>
      </w:r>
      <w:proofErr w:type="spellEnd"/>
      <w:r w:rsidRPr="002F78EC">
        <w:rPr>
          <w:rFonts w:ascii="Arial" w:eastAsia="Arial" w:hAnsi="Arial" w:cs="Arial"/>
          <w:color w:val="C30D22"/>
          <w:sz w:val="18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C30D22"/>
          <w:sz w:val="18"/>
          <w:lang w:val="ru-RU"/>
        </w:rPr>
        <w:t>діаметрів</w:t>
      </w:r>
      <w:proofErr w:type="spellEnd"/>
      <w:r w:rsidRPr="002F78EC">
        <w:rPr>
          <w:rFonts w:ascii="Arial" w:eastAsia="Arial" w:hAnsi="Arial" w:cs="Arial"/>
          <w:color w:val="C30D22"/>
          <w:sz w:val="18"/>
          <w:lang w:val="ru-RU"/>
        </w:rPr>
        <w:t xml:space="preserve"> сопла.</w:t>
      </w:r>
    </w:p>
    <w:p w:rsidR="001C7411" w:rsidRPr="002F78EC" w:rsidRDefault="00C15E9F">
      <w:pPr>
        <w:spacing w:after="83"/>
        <w:rPr>
          <w:lang w:val="ru-RU"/>
        </w:rPr>
      </w:pPr>
      <w:r w:rsidRPr="002F78EC">
        <w:rPr>
          <w:rFonts w:ascii="Arial" w:eastAsia="Arial" w:hAnsi="Arial" w:cs="Arial"/>
          <w:lang w:val="ru-RU"/>
        </w:rPr>
        <w:t xml:space="preserve"> </w:t>
      </w:r>
    </w:p>
    <w:p w:rsidR="001C7411" w:rsidRDefault="00C15E9F">
      <w:pPr>
        <w:pStyle w:val="1"/>
        <w:ind w:left="-5"/>
      </w:pPr>
      <w:proofErr w:type="spellStart"/>
      <w:r>
        <w:t>тестування</w:t>
      </w:r>
      <w:proofErr w:type="spellEnd"/>
      <w:r>
        <w:t xml:space="preserve"> Geometries </w:t>
      </w:r>
    </w:p>
    <w:p w:rsidR="001C7411" w:rsidRDefault="00C15E9F">
      <w:pPr>
        <w:spacing w:after="41"/>
        <w:ind w:left="1"/>
      </w:pPr>
      <w:r>
        <w:rPr>
          <w:noProof/>
        </w:rPr>
        <mc:AlternateContent>
          <mc:Choice Requires="wpg">
            <w:drawing>
              <wp:inline distT="0" distB="0" distL="0" distR="0">
                <wp:extent cx="6177915" cy="6350"/>
                <wp:effectExtent l="0" t="0" r="0" b="0"/>
                <wp:docPr id="5733" name="Group 5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7915" cy="6350"/>
                          <a:chOff x="0" y="0"/>
                          <a:chExt cx="6177915" cy="6350"/>
                        </a:xfrm>
                      </wpg:grpSpPr>
                      <wps:wsp>
                        <wps:cNvPr id="765" name="Shape 765"/>
                        <wps:cNvSpPr/>
                        <wps:spPr>
                          <a:xfrm>
                            <a:off x="0" y="0"/>
                            <a:ext cx="6177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7915">
                                <a:moveTo>
                                  <a:pt x="0" y="0"/>
                                </a:moveTo>
                                <a:lnTo>
                                  <a:pt x="61779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33" style="width:486.45pt;height:0.5pt;mso-position-horizontal-relative:char;mso-position-vertical-relative:line" coordsize="61779,63">
                <v:shape id="Shape 765" style="position:absolute;width:61779;height:0;left:0;top:0;" coordsize="6177915,0" path="m0,0l6177915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1C7411" w:rsidRDefault="00C15E9F">
      <w:pPr>
        <w:spacing w:after="119"/>
      </w:pPr>
      <w:r>
        <w:rPr>
          <w:rFonts w:ascii="Arial" w:eastAsia="Arial" w:hAnsi="Arial" w:cs="Arial"/>
        </w:rPr>
        <w:t xml:space="preserve"> </w:t>
      </w:r>
    </w:p>
    <w:p w:rsidR="001C7411" w:rsidRDefault="00C15E9F">
      <w:pPr>
        <w:spacing w:after="74"/>
        <w:jc w:val="right"/>
      </w:pPr>
      <w:r>
        <w:rPr>
          <w:noProof/>
        </w:rPr>
        <w:drawing>
          <wp:inline distT="0" distB="0" distL="0" distR="0">
            <wp:extent cx="6128385" cy="1266812"/>
            <wp:effectExtent l="0" t="0" r="0" b="0"/>
            <wp:docPr id="760" name="Picture 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" name="Picture 7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8385" cy="126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:rsidR="001C7411" w:rsidRDefault="00C15E9F">
      <w:pPr>
        <w:spacing w:after="103"/>
        <w:ind w:left="10" w:right="20" w:hanging="10"/>
        <w:jc w:val="center"/>
      </w:pPr>
      <w:r>
        <w:rPr>
          <w:rFonts w:ascii="Arial" w:eastAsia="Arial" w:hAnsi="Arial" w:cs="Arial"/>
          <w:color w:val="BFBFBF"/>
          <w:sz w:val="21"/>
        </w:rPr>
        <w:t>Розтягування зразка випробування; ASTM D638 (ISO 527, GB / T 1040)</w:t>
      </w:r>
    </w:p>
    <w:p w:rsidR="001C7411" w:rsidRDefault="00C15E9F">
      <w:pPr>
        <w:spacing w:after="120"/>
        <w:ind w:left="41"/>
        <w:jc w:val="center"/>
      </w:pPr>
      <w:r>
        <w:rPr>
          <w:rFonts w:ascii="Arial" w:eastAsia="Arial" w:hAnsi="Arial" w:cs="Arial"/>
        </w:rPr>
        <w:t xml:space="preserve"> </w:t>
      </w:r>
    </w:p>
    <w:p w:rsidR="001C7411" w:rsidRDefault="00C15E9F">
      <w:pPr>
        <w:spacing w:after="76"/>
        <w:ind w:right="511"/>
        <w:jc w:val="right"/>
      </w:pPr>
      <w:r>
        <w:rPr>
          <w:noProof/>
        </w:rPr>
        <w:drawing>
          <wp:inline distT="0" distB="0" distL="0" distR="0">
            <wp:extent cx="5486401" cy="1060450"/>
            <wp:effectExtent l="0" t="0" r="0" b="0"/>
            <wp:docPr id="762" name="Picture 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" name="Picture 76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1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:rsidR="001C7411" w:rsidRDefault="00C15E9F">
      <w:pPr>
        <w:spacing w:after="103"/>
        <w:ind w:left="10" w:right="20" w:hanging="10"/>
        <w:jc w:val="center"/>
      </w:pPr>
      <w:r>
        <w:rPr>
          <w:rFonts w:ascii="Arial" w:eastAsia="Arial" w:hAnsi="Arial" w:cs="Arial"/>
          <w:color w:val="BFBFBF"/>
          <w:sz w:val="21"/>
        </w:rPr>
        <w:t>Пружний зразок тестування; ASTMD790 (ISO 178, GB / T 9341)</w:t>
      </w:r>
    </w:p>
    <w:p w:rsidR="001C7411" w:rsidRPr="002F78EC" w:rsidRDefault="00C15E9F">
      <w:pPr>
        <w:spacing w:after="170"/>
        <w:ind w:left="41"/>
        <w:jc w:val="center"/>
      </w:pPr>
      <w:r w:rsidRPr="002F78EC">
        <w:rPr>
          <w:rFonts w:ascii="Arial" w:eastAsia="Arial" w:hAnsi="Arial" w:cs="Arial"/>
        </w:rPr>
        <w:lastRenderedPageBreak/>
        <w:t xml:space="preserve"> </w:t>
      </w:r>
    </w:p>
    <w:p w:rsidR="001C7411" w:rsidRPr="002F78EC" w:rsidRDefault="00C15E9F">
      <w:pPr>
        <w:spacing w:after="135"/>
        <w:ind w:right="720"/>
        <w:jc w:val="right"/>
        <w:rPr>
          <w:lang w:val="ru-RU"/>
        </w:rPr>
      </w:pPr>
      <w:r>
        <w:rPr>
          <w:noProof/>
        </w:rPr>
        <w:drawing>
          <wp:inline distT="0" distB="0" distL="0" distR="0">
            <wp:extent cx="5217160" cy="1193800"/>
            <wp:effectExtent l="0" t="0" r="0" b="0"/>
            <wp:docPr id="764" name="Picture 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" name="Picture 76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716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78EC">
        <w:rPr>
          <w:rFonts w:ascii="Arial" w:eastAsia="Arial" w:hAnsi="Arial" w:cs="Arial"/>
          <w:lang w:val="ru-RU"/>
        </w:rPr>
        <w:t xml:space="preserve"> </w:t>
      </w:r>
    </w:p>
    <w:p w:rsidR="001C7411" w:rsidRPr="002F78EC" w:rsidRDefault="00C15E9F">
      <w:pPr>
        <w:spacing w:after="103"/>
        <w:ind w:left="10" w:right="20" w:hanging="10"/>
        <w:jc w:val="center"/>
        <w:rPr>
          <w:lang w:val="ru-RU"/>
        </w:rPr>
      </w:pPr>
      <w:proofErr w:type="spellStart"/>
      <w:r w:rsidRPr="002F78EC">
        <w:rPr>
          <w:rFonts w:ascii="Arial" w:eastAsia="Arial" w:hAnsi="Arial" w:cs="Arial"/>
          <w:color w:val="BFBFBF"/>
          <w:sz w:val="21"/>
          <w:lang w:val="ru-RU"/>
        </w:rPr>
        <w:t>випробування</w:t>
      </w:r>
      <w:proofErr w:type="spellEnd"/>
      <w:r w:rsidRPr="002F78EC">
        <w:rPr>
          <w:rFonts w:ascii="Arial" w:eastAsia="Arial" w:hAnsi="Arial" w:cs="Arial"/>
          <w:color w:val="BFBFBF"/>
          <w:sz w:val="21"/>
          <w:lang w:val="ru-RU"/>
        </w:rPr>
        <w:t xml:space="preserve"> на удар </w:t>
      </w:r>
      <w:proofErr w:type="spellStart"/>
      <w:r w:rsidRPr="002F78EC">
        <w:rPr>
          <w:rFonts w:ascii="Arial" w:eastAsia="Arial" w:hAnsi="Arial" w:cs="Arial"/>
          <w:color w:val="BFBFBF"/>
          <w:sz w:val="21"/>
          <w:lang w:val="ru-RU"/>
        </w:rPr>
        <w:t>зразка</w:t>
      </w:r>
      <w:proofErr w:type="spellEnd"/>
      <w:r w:rsidRPr="002F78EC">
        <w:rPr>
          <w:rFonts w:ascii="Arial" w:eastAsia="Arial" w:hAnsi="Arial" w:cs="Arial"/>
          <w:color w:val="BFBFBF"/>
          <w:sz w:val="21"/>
          <w:lang w:val="ru-RU"/>
        </w:rPr>
        <w:t xml:space="preserve">; </w:t>
      </w:r>
      <w:r>
        <w:rPr>
          <w:rFonts w:ascii="Arial" w:eastAsia="Arial" w:hAnsi="Arial" w:cs="Arial"/>
          <w:color w:val="BFBFBF"/>
          <w:sz w:val="21"/>
        </w:rPr>
        <w:t>ASTM</w:t>
      </w:r>
      <w:r w:rsidRPr="002F78EC">
        <w:rPr>
          <w:rFonts w:ascii="Arial" w:eastAsia="Arial" w:hAnsi="Arial" w:cs="Arial"/>
          <w:color w:val="BFBFBF"/>
          <w:sz w:val="21"/>
          <w:lang w:val="ru-RU"/>
        </w:rPr>
        <w:t xml:space="preserve"> </w:t>
      </w:r>
      <w:r>
        <w:rPr>
          <w:rFonts w:ascii="Arial" w:eastAsia="Arial" w:hAnsi="Arial" w:cs="Arial"/>
          <w:color w:val="BFBFBF"/>
          <w:sz w:val="21"/>
        </w:rPr>
        <w:t>D</w:t>
      </w:r>
      <w:r w:rsidRPr="002F78EC">
        <w:rPr>
          <w:rFonts w:ascii="Arial" w:eastAsia="Arial" w:hAnsi="Arial" w:cs="Arial"/>
          <w:color w:val="BFBFBF"/>
          <w:sz w:val="21"/>
          <w:lang w:val="ru-RU"/>
        </w:rPr>
        <w:t>256 (</w:t>
      </w:r>
      <w:r>
        <w:rPr>
          <w:rFonts w:ascii="Arial" w:eastAsia="Arial" w:hAnsi="Arial" w:cs="Arial"/>
          <w:color w:val="BFBFBF"/>
          <w:sz w:val="21"/>
        </w:rPr>
        <w:t>ISO</w:t>
      </w:r>
      <w:r w:rsidRPr="002F78EC">
        <w:rPr>
          <w:rFonts w:ascii="Arial" w:eastAsia="Arial" w:hAnsi="Arial" w:cs="Arial"/>
          <w:color w:val="BFBFBF"/>
          <w:sz w:val="21"/>
          <w:lang w:val="ru-RU"/>
        </w:rPr>
        <w:t xml:space="preserve"> 179, </w:t>
      </w:r>
      <w:r>
        <w:rPr>
          <w:rFonts w:ascii="Arial" w:eastAsia="Arial" w:hAnsi="Arial" w:cs="Arial"/>
          <w:color w:val="BFBFBF"/>
          <w:sz w:val="21"/>
        </w:rPr>
        <w:t>GB</w:t>
      </w:r>
      <w:r w:rsidRPr="002F78EC">
        <w:rPr>
          <w:rFonts w:ascii="Arial" w:eastAsia="Arial" w:hAnsi="Arial" w:cs="Arial"/>
          <w:color w:val="BFBFBF"/>
          <w:sz w:val="21"/>
          <w:lang w:val="ru-RU"/>
        </w:rPr>
        <w:t xml:space="preserve"> / </w:t>
      </w:r>
      <w:r>
        <w:rPr>
          <w:rFonts w:ascii="Arial" w:eastAsia="Arial" w:hAnsi="Arial" w:cs="Arial"/>
          <w:color w:val="BFBFBF"/>
          <w:sz w:val="21"/>
        </w:rPr>
        <w:t>T</w:t>
      </w:r>
      <w:r w:rsidRPr="002F78EC">
        <w:rPr>
          <w:rFonts w:ascii="Arial" w:eastAsia="Arial" w:hAnsi="Arial" w:cs="Arial"/>
          <w:color w:val="BFBFBF"/>
          <w:sz w:val="21"/>
          <w:lang w:val="ru-RU"/>
        </w:rPr>
        <w:t xml:space="preserve"> 1043)</w:t>
      </w:r>
      <w:r w:rsidRPr="002F78EC">
        <w:rPr>
          <w:rFonts w:ascii="Arial" w:eastAsia="Arial" w:hAnsi="Arial" w:cs="Arial"/>
          <w:lang w:val="ru-RU"/>
        </w:rPr>
        <w:t xml:space="preserve"> </w:t>
      </w:r>
    </w:p>
    <w:p w:rsidR="001C7411" w:rsidRPr="002F78EC" w:rsidRDefault="002F78EC">
      <w:pPr>
        <w:pStyle w:val="1"/>
        <w:ind w:left="-5"/>
        <w:rPr>
          <w:lang w:val="uk-UA"/>
        </w:rPr>
      </w:pPr>
      <w:r>
        <w:rPr>
          <w:lang w:val="uk-UA"/>
        </w:rPr>
        <w:t>Увага</w:t>
      </w:r>
    </w:p>
    <w:p w:rsidR="001C7411" w:rsidRDefault="00C15E9F">
      <w:pPr>
        <w:spacing w:after="4"/>
        <w:ind w:left="1"/>
      </w:pPr>
      <w:r>
        <w:rPr>
          <w:noProof/>
        </w:rPr>
        <mc:AlternateContent>
          <mc:Choice Requires="wpg">
            <w:drawing>
              <wp:inline distT="0" distB="0" distL="0" distR="0">
                <wp:extent cx="6177915" cy="6350"/>
                <wp:effectExtent l="0" t="0" r="0" b="0"/>
                <wp:docPr id="5251" name="Group 5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7915" cy="6350"/>
                          <a:chOff x="0" y="0"/>
                          <a:chExt cx="6177915" cy="6350"/>
                        </a:xfrm>
                      </wpg:grpSpPr>
                      <wps:wsp>
                        <wps:cNvPr id="855" name="Shape 855"/>
                        <wps:cNvSpPr/>
                        <wps:spPr>
                          <a:xfrm>
                            <a:off x="0" y="0"/>
                            <a:ext cx="6177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7915">
                                <a:moveTo>
                                  <a:pt x="0" y="0"/>
                                </a:moveTo>
                                <a:lnTo>
                                  <a:pt x="61779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51" style="width:486.45pt;height:0.5pt;mso-position-horizontal-relative:char;mso-position-vertical-relative:line" coordsize="61779,63">
                <v:shape id="Shape 855" style="position:absolute;width:61779;height:0;left:0;top:0;" coordsize="6177915,0" path="m0,0l6177915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1C7411" w:rsidRPr="002F78EC" w:rsidRDefault="00C15E9F">
      <w:pPr>
        <w:spacing w:after="81"/>
        <w:rPr>
          <w:lang w:val="ru-RU"/>
        </w:rPr>
      </w:pPr>
      <w:r w:rsidRPr="002F78EC">
        <w:rPr>
          <w:rFonts w:ascii="Arial" w:eastAsia="Arial" w:hAnsi="Arial" w:cs="Arial"/>
          <w:lang w:val="ru-RU"/>
        </w:rPr>
        <w:t xml:space="preserve"> </w:t>
      </w:r>
    </w:p>
    <w:p w:rsidR="001C7411" w:rsidRPr="002F78EC" w:rsidRDefault="00C15E9F">
      <w:pPr>
        <w:spacing w:after="3" w:line="354" w:lineRule="auto"/>
        <w:ind w:left="-5" w:hanging="10"/>
        <w:rPr>
          <w:lang w:val="ru-RU"/>
        </w:rPr>
      </w:pP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Типові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значення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,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представлені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в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цьому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листі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даних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призначені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тільки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для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довідкових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цілей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і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порівняння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. Вони не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повинні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використовуватися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для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проектних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специфікацій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або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з метою контролю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якості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.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Фактичні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значення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можуть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значно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змінюватися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в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залежності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від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умов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друку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.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Кінцеве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використання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продуктивність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друкованих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деталей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залежить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не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тільки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від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матеріалів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, а й на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частину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конструкції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, умов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навколишнього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середовища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, умов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друку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і т.д.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Технічні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характеристики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можуть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бути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змінені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без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попереднього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повідомлення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>.</w:t>
      </w:r>
    </w:p>
    <w:p w:rsidR="001C7411" w:rsidRPr="002F78EC" w:rsidRDefault="00C15E9F">
      <w:pPr>
        <w:spacing w:after="98"/>
        <w:rPr>
          <w:lang w:val="ru-RU"/>
        </w:rPr>
      </w:pPr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</w:t>
      </w:r>
    </w:p>
    <w:p w:rsidR="001C7411" w:rsidRPr="002F78EC" w:rsidRDefault="00C15E9F">
      <w:pPr>
        <w:spacing w:after="3" w:line="354" w:lineRule="auto"/>
        <w:ind w:left="-5" w:hanging="10"/>
        <w:rPr>
          <w:lang w:val="ru-RU"/>
        </w:rPr>
      </w:pP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Кожен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користувач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несе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відповідальність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за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визначення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практики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безпеки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,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законності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,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технічної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придатності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та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утилізації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/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переробки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відходів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з </w:t>
      </w:r>
      <w:r>
        <w:rPr>
          <w:rFonts w:ascii="Arial" w:eastAsia="Arial" w:hAnsi="Arial" w:cs="Arial"/>
          <w:color w:val="7F7F7F"/>
          <w:sz w:val="21"/>
        </w:rPr>
        <w:t>Raise</w:t>
      </w:r>
      <w:r w:rsidRPr="002F78EC">
        <w:rPr>
          <w:rFonts w:ascii="Arial" w:eastAsia="Arial" w:hAnsi="Arial" w:cs="Arial"/>
          <w:color w:val="7F7F7F"/>
          <w:sz w:val="21"/>
          <w:lang w:val="ru-RU"/>
        </w:rPr>
        <w:t>3</w:t>
      </w:r>
      <w:r>
        <w:rPr>
          <w:rFonts w:ascii="Arial" w:eastAsia="Arial" w:hAnsi="Arial" w:cs="Arial"/>
          <w:color w:val="7F7F7F"/>
          <w:sz w:val="21"/>
        </w:rPr>
        <w:t>D</w:t>
      </w:r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матеріалів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для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передбачуваного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застосування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. </w:t>
      </w:r>
      <w:r>
        <w:rPr>
          <w:rFonts w:ascii="Arial" w:eastAsia="Arial" w:hAnsi="Arial" w:cs="Arial"/>
          <w:color w:val="7F7F7F"/>
          <w:sz w:val="21"/>
        </w:rPr>
        <w:t>Raise</w:t>
      </w:r>
      <w:r w:rsidRPr="002F78EC">
        <w:rPr>
          <w:rFonts w:ascii="Arial" w:eastAsia="Arial" w:hAnsi="Arial" w:cs="Arial"/>
          <w:color w:val="7F7F7F"/>
          <w:sz w:val="21"/>
          <w:lang w:val="ru-RU"/>
        </w:rPr>
        <w:t>3</w:t>
      </w:r>
      <w:r>
        <w:rPr>
          <w:rFonts w:ascii="Arial" w:eastAsia="Arial" w:hAnsi="Arial" w:cs="Arial"/>
          <w:color w:val="7F7F7F"/>
          <w:sz w:val="21"/>
        </w:rPr>
        <w:t>D</w:t>
      </w:r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не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дає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ніяких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гарантій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будь-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якого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роду,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якщо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не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оголошено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окремо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, до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придатності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для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використання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або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застосування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. </w:t>
      </w:r>
      <w:r>
        <w:rPr>
          <w:rFonts w:ascii="Arial" w:eastAsia="Arial" w:hAnsi="Arial" w:cs="Arial"/>
          <w:color w:val="7F7F7F"/>
          <w:sz w:val="21"/>
        </w:rPr>
        <w:t>Raise</w:t>
      </w:r>
      <w:r w:rsidRPr="002F78EC">
        <w:rPr>
          <w:rFonts w:ascii="Arial" w:eastAsia="Arial" w:hAnsi="Arial" w:cs="Arial"/>
          <w:color w:val="7F7F7F"/>
          <w:sz w:val="21"/>
          <w:lang w:val="ru-RU"/>
        </w:rPr>
        <w:t>3</w:t>
      </w:r>
      <w:r>
        <w:rPr>
          <w:rFonts w:ascii="Arial" w:eastAsia="Arial" w:hAnsi="Arial" w:cs="Arial"/>
          <w:color w:val="7F7F7F"/>
          <w:sz w:val="21"/>
        </w:rPr>
        <w:t>D</w:t>
      </w:r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не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несуть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відповідальність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за будь-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які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збитки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,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травми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або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втрати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,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викл</w:t>
      </w:r>
      <w:bookmarkStart w:id="0" w:name="_GoBack"/>
      <w:bookmarkEnd w:id="0"/>
      <w:r w:rsidRPr="002F78EC">
        <w:rPr>
          <w:rFonts w:ascii="Arial" w:eastAsia="Arial" w:hAnsi="Arial" w:cs="Arial"/>
          <w:color w:val="7F7F7F"/>
          <w:sz w:val="21"/>
          <w:lang w:val="ru-RU"/>
        </w:rPr>
        <w:t>икані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в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результаті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використання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</w:t>
      </w:r>
      <w:r>
        <w:rPr>
          <w:rFonts w:ascii="Arial" w:eastAsia="Arial" w:hAnsi="Arial" w:cs="Arial"/>
          <w:color w:val="7F7F7F"/>
          <w:sz w:val="21"/>
        </w:rPr>
        <w:t>Raise</w:t>
      </w:r>
      <w:r w:rsidRPr="002F78EC">
        <w:rPr>
          <w:rFonts w:ascii="Arial" w:eastAsia="Arial" w:hAnsi="Arial" w:cs="Arial"/>
          <w:color w:val="7F7F7F"/>
          <w:sz w:val="21"/>
          <w:lang w:val="ru-RU"/>
        </w:rPr>
        <w:t>3</w:t>
      </w:r>
      <w:r>
        <w:rPr>
          <w:rFonts w:ascii="Arial" w:eastAsia="Arial" w:hAnsi="Arial" w:cs="Arial"/>
          <w:color w:val="7F7F7F"/>
          <w:sz w:val="21"/>
        </w:rPr>
        <w:t>D</w:t>
      </w:r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матеріалів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в будь-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якому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 xml:space="preserve"> </w:t>
      </w:r>
      <w:proofErr w:type="spellStart"/>
      <w:r w:rsidRPr="002F78EC">
        <w:rPr>
          <w:rFonts w:ascii="Arial" w:eastAsia="Arial" w:hAnsi="Arial" w:cs="Arial"/>
          <w:color w:val="7F7F7F"/>
          <w:sz w:val="21"/>
          <w:lang w:val="ru-RU"/>
        </w:rPr>
        <w:t>додатку</w:t>
      </w:r>
      <w:proofErr w:type="spellEnd"/>
      <w:r w:rsidRPr="002F78EC">
        <w:rPr>
          <w:rFonts w:ascii="Arial" w:eastAsia="Arial" w:hAnsi="Arial" w:cs="Arial"/>
          <w:color w:val="7F7F7F"/>
          <w:sz w:val="21"/>
          <w:lang w:val="ru-RU"/>
        </w:rPr>
        <w:t>.</w:t>
      </w:r>
      <w:r w:rsidRPr="002F78EC">
        <w:rPr>
          <w:rFonts w:ascii="Arial" w:eastAsia="Arial" w:hAnsi="Arial" w:cs="Arial"/>
          <w:lang w:val="ru-RU"/>
        </w:rPr>
        <w:t xml:space="preserve"> </w:t>
      </w:r>
    </w:p>
    <w:sectPr w:rsidR="001C7411" w:rsidRPr="002F78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5" w:right="1060" w:bottom="2176" w:left="1080" w:header="623" w:footer="5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2EE" w:rsidRDefault="00A002EE">
      <w:pPr>
        <w:spacing w:after="0" w:line="240" w:lineRule="auto"/>
      </w:pPr>
      <w:r>
        <w:separator/>
      </w:r>
    </w:p>
  </w:endnote>
  <w:endnote w:type="continuationSeparator" w:id="0">
    <w:p w:rsidR="00A002EE" w:rsidRDefault="00A0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411" w:rsidRPr="002F78EC" w:rsidRDefault="00C15E9F">
    <w:pPr>
      <w:spacing w:after="9"/>
      <w:ind w:left="21"/>
      <w:jc w:val="center"/>
      <w:rPr>
        <w:lang w:val="ru-RU"/>
      </w:rPr>
    </w:pPr>
    <w:r w:rsidRPr="002F78EC">
      <w:rPr>
        <w:rFonts w:ascii="Arial" w:eastAsia="Arial" w:hAnsi="Arial" w:cs="Arial"/>
        <w:color w:val="D9D9D9"/>
        <w:sz w:val="15"/>
        <w:lang w:val="ru-RU"/>
      </w:rPr>
      <w:t xml:space="preserve"> </w:t>
    </w:r>
  </w:p>
  <w:p w:rsidR="001C7411" w:rsidRPr="002F78EC" w:rsidRDefault="00C15E9F">
    <w:pPr>
      <w:spacing w:after="333"/>
      <w:ind w:left="21"/>
      <w:jc w:val="center"/>
      <w:rPr>
        <w:lang w:val="ru-RU"/>
      </w:rPr>
    </w:pPr>
    <w:r w:rsidRPr="002F78EC">
      <w:rPr>
        <w:rFonts w:ascii="Arial" w:eastAsia="Arial" w:hAnsi="Arial" w:cs="Arial"/>
        <w:color w:val="D9D9D9"/>
        <w:sz w:val="15"/>
        <w:lang w:val="ru-RU"/>
      </w:rPr>
      <w:t xml:space="preserve"> </w:t>
    </w:r>
  </w:p>
  <w:p w:rsidR="001C7411" w:rsidRPr="002F78EC" w:rsidRDefault="00C15E9F">
    <w:pPr>
      <w:spacing w:after="0"/>
      <w:ind w:left="23"/>
      <w:jc w:val="center"/>
      <w:rPr>
        <w:lang w:val="ru-RU"/>
      </w:rPr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3646805</wp:posOffset>
          </wp:positionH>
          <wp:positionV relativeFrom="page">
            <wp:posOffset>9643770</wp:posOffset>
          </wp:positionV>
          <wp:extent cx="262255" cy="293725"/>
          <wp:effectExtent l="0" t="0" r="0" b="0"/>
          <wp:wrapSquare wrapText="bothSides"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255" cy="2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F78EC">
      <w:rPr>
        <w:rFonts w:ascii="Arial" w:eastAsia="Arial" w:hAnsi="Arial" w:cs="Arial"/>
        <w:color w:val="D9D9D9"/>
        <w:sz w:val="15"/>
        <w:lang w:val="ru-RU"/>
      </w:rPr>
      <w:t xml:space="preserve"> </w:t>
    </w:r>
  </w:p>
  <w:p w:rsidR="001C7411" w:rsidRPr="002F78EC" w:rsidRDefault="00C15E9F">
    <w:pPr>
      <w:spacing w:after="9"/>
      <w:ind w:left="21"/>
      <w:jc w:val="center"/>
      <w:rPr>
        <w:lang w:val="ru-RU"/>
      </w:rPr>
    </w:pPr>
    <w:r w:rsidRPr="002F78EC">
      <w:rPr>
        <w:rFonts w:ascii="Arial" w:eastAsia="Arial" w:hAnsi="Arial" w:cs="Arial"/>
        <w:color w:val="D9D9D9"/>
        <w:sz w:val="15"/>
        <w:lang w:val="ru-RU"/>
      </w:rPr>
      <w:t xml:space="preserve"> </w:t>
    </w:r>
  </w:p>
  <w:p w:rsidR="001C7411" w:rsidRPr="002F78EC" w:rsidRDefault="00C15E9F">
    <w:pPr>
      <w:spacing w:after="11"/>
      <w:ind w:right="17"/>
      <w:jc w:val="center"/>
      <w:rPr>
        <w:lang w:val="ru-RU"/>
      </w:rPr>
    </w:pPr>
    <w:r>
      <w:rPr>
        <w:rFonts w:ascii="Arial" w:eastAsia="Arial" w:hAnsi="Arial" w:cs="Arial"/>
        <w:color w:val="D9D9D9"/>
        <w:sz w:val="15"/>
      </w:rPr>
      <w:t>WWW</w:t>
    </w:r>
    <w:r w:rsidRPr="002F78EC">
      <w:rPr>
        <w:rFonts w:ascii="Arial" w:eastAsia="Arial" w:hAnsi="Arial" w:cs="Arial"/>
        <w:color w:val="D9D9D9"/>
        <w:sz w:val="15"/>
        <w:lang w:val="ru-RU"/>
      </w:rPr>
      <w:t>.</w:t>
    </w:r>
    <w:r>
      <w:rPr>
        <w:rFonts w:ascii="Arial" w:eastAsia="Arial" w:hAnsi="Arial" w:cs="Arial"/>
        <w:color w:val="D9D9D9"/>
        <w:sz w:val="15"/>
      </w:rPr>
      <w:t>RAISE</w:t>
    </w:r>
    <w:r w:rsidRPr="002F78EC">
      <w:rPr>
        <w:rFonts w:ascii="Arial" w:eastAsia="Arial" w:hAnsi="Arial" w:cs="Arial"/>
        <w:color w:val="D9D9D9"/>
        <w:sz w:val="15"/>
        <w:lang w:val="ru-RU"/>
      </w:rPr>
      <w:t>3</w:t>
    </w:r>
    <w:r>
      <w:rPr>
        <w:rFonts w:ascii="Arial" w:eastAsia="Arial" w:hAnsi="Arial" w:cs="Arial"/>
        <w:color w:val="D9D9D9"/>
        <w:sz w:val="15"/>
      </w:rPr>
      <w:t>D</w:t>
    </w:r>
    <w:r w:rsidRPr="002F78EC">
      <w:rPr>
        <w:rFonts w:ascii="Arial" w:eastAsia="Arial" w:hAnsi="Arial" w:cs="Arial"/>
        <w:color w:val="D9D9D9"/>
        <w:sz w:val="15"/>
        <w:lang w:val="ru-RU"/>
      </w:rPr>
      <w:t>.</w:t>
    </w:r>
    <w:r>
      <w:rPr>
        <w:rFonts w:ascii="Arial" w:eastAsia="Arial" w:hAnsi="Arial" w:cs="Arial"/>
        <w:color w:val="D9D9D9"/>
        <w:sz w:val="15"/>
      </w:rPr>
      <w:t>COM</w:t>
    </w:r>
    <w:r w:rsidRPr="002F78EC">
      <w:rPr>
        <w:rFonts w:ascii="Arial" w:eastAsia="Arial" w:hAnsi="Arial" w:cs="Arial"/>
        <w:color w:val="D9D9D9"/>
        <w:sz w:val="15"/>
        <w:lang w:val="ru-RU"/>
      </w:rPr>
      <w:t xml:space="preserve"> </w:t>
    </w:r>
  </w:p>
  <w:p w:rsidR="001C7411" w:rsidRPr="002F78EC" w:rsidRDefault="00C15E9F">
    <w:pPr>
      <w:spacing w:after="0"/>
      <w:ind w:right="18"/>
      <w:jc w:val="center"/>
      <w:rPr>
        <w:lang w:val="ru-RU"/>
      </w:rPr>
    </w:pPr>
    <w:r w:rsidRPr="002F78EC">
      <w:rPr>
        <w:rFonts w:ascii="Arial" w:eastAsia="Arial" w:hAnsi="Arial" w:cs="Arial"/>
        <w:color w:val="D9D9D9"/>
        <w:sz w:val="15"/>
        <w:lang w:val="ru-RU"/>
      </w:rPr>
      <w:t xml:space="preserve">Америка · Азія Европа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411" w:rsidRPr="002F78EC" w:rsidRDefault="00C15E9F">
    <w:pPr>
      <w:spacing w:after="9"/>
      <w:ind w:left="21"/>
      <w:jc w:val="center"/>
      <w:rPr>
        <w:lang w:val="ru-RU"/>
      </w:rPr>
    </w:pPr>
    <w:r w:rsidRPr="002F78EC">
      <w:rPr>
        <w:rFonts w:ascii="Arial" w:eastAsia="Arial" w:hAnsi="Arial" w:cs="Arial"/>
        <w:color w:val="D9D9D9"/>
        <w:sz w:val="15"/>
        <w:lang w:val="ru-RU"/>
      </w:rPr>
      <w:t xml:space="preserve"> </w:t>
    </w:r>
  </w:p>
  <w:p w:rsidR="001C7411" w:rsidRPr="002F78EC" w:rsidRDefault="00C15E9F">
    <w:pPr>
      <w:spacing w:after="333"/>
      <w:ind w:left="21"/>
      <w:jc w:val="center"/>
      <w:rPr>
        <w:lang w:val="ru-RU"/>
      </w:rPr>
    </w:pPr>
    <w:r w:rsidRPr="002F78EC">
      <w:rPr>
        <w:rFonts w:ascii="Arial" w:eastAsia="Arial" w:hAnsi="Arial" w:cs="Arial"/>
        <w:color w:val="D9D9D9"/>
        <w:sz w:val="15"/>
        <w:lang w:val="ru-RU"/>
      </w:rPr>
      <w:t xml:space="preserve"> </w:t>
    </w:r>
  </w:p>
  <w:p w:rsidR="001C7411" w:rsidRPr="002F78EC" w:rsidRDefault="00C15E9F">
    <w:pPr>
      <w:spacing w:after="0"/>
      <w:ind w:left="23"/>
      <w:jc w:val="center"/>
      <w:rPr>
        <w:lang w:val="ru-RU"/>
      </w:rPr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3646805</wp:posOffset>
          </wp:positionH>
          <wp:positionV relativeFrom="page">
            <wp:posOffset>9643770</wp:posOffset>
          </wp:positionV>
          <wp:extent cx="262255" cy="293725"/>
          <wp:effectExtent l="0" t="0" r="0" b="0"/>
          <wp:wrapSquare wrapText="bothSides"/>
          <wp:docPr id="1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255" cy="2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F78EC">
      <w:rPr>
        <w:rFonts w:ascii="Arial" w:eastAsia="Arial" w:hAnsi="Arial" w:cs="Arial"/>
        <w:color w:val="D9D9D9"/>
        <w:sz w:val="15"/>
        <w:lang w:val="ru-RU"/>
      </w:rPr>
      <w:t xml:space="preserve"> </w:t>
    </w:r>
  </w:p>
  <w:p w:rsidR="001C7411" w:rsidRPr="002F78EC" w:rsidRDefault="00C15E9F">
    <w:pPr>
      <w:spacing w:after="9"/>
      <w:ind w:left="21"/>
      <w:jc w:val="center"/>
      <w:rPr>
        <w:lang w:val="ru-RU"/>
      </w:rPr>
    </w:pPr>
    <w:r w:rsidRPr="002F78EC">
      <w:rPr>
        <w:rFonts w:ascii="Arial" w:eastAsia="Arial" w:hAnsi="Arial" w:cs="Arial"/>
        <w:color w:val="D9D9D9"/>
        <w:sz w:val="15"/>
        <w:lang w:val="ru-RU"/>
      </w:rPr>
      <w:t xml:space="preserve"> </w:t>
    </w:r>
  </w:p>
  <w:p w:rsidR="001C7411" w:rsidRPr="002F78EC" w:rsidRDefault="00C15E9F">
    <w:pPr>
      <w:spacing w:after="11"/>
      <w:ind w:right="17"/>
      <w:jc w:val="center"/>
      <w:rPr>
        <w:lang w:val="ru-RU"/>
      </w:rPr>
    </w:pPr>
    <w:r>
      <w:rPr>
        <w:rFonts w:ascii="Arial" w:eastAsia="Arial" w:hAnsi="Arial" w:cs="Arial"/>
        <w:color w:val="D9D9D9"/>
        <w:sz w:val="15"/>
      </w:rPr>
      <w:t>WWW</w:t>
    </w:r>
    <w:r w:rsidRPr="002F78EC">
      <w:rPr>
        <w:rFonts w:ascii="Arial" w:eastAsia="Arial" w:hAnsi="Arial" w:cs="Arial"/>
        <w:color w:val="D9D9D9"/>
        <w:sz w:val="15"/>
        <w:lang w:val="ru-RU"/>
      </w:rPr>
      <w:t>.</w:t>
    </w:r>
    <w:r>
      <w:rPr>
        <w:rFonts w:ascii="Arial" w:eastAsia="Arial" w:hAnsi="Arial" w:cs="Arial"/>
        <w:color w:val="D9D9D9"/>
        <w:sz w:val="15"/>
      </w:rPr>
      <w:t>RAISE</w:t>
    </w:r>
    <w:r w:rsidRPr="002F78EC">
      <w:rPr>
        <w:rFonts w:ascii="Arial" w:eastAsia="Arial" w:hAnsi="Arial" w:cs="Arial"/>
        <w:color w:val="D9D9D9"/>
        <w:sz w:val="15"/>
        <w:lang w:val="ru-RU"/>
      </w:rPr>
      <w:t>3</w:t>
    </w:r>
    <w:r>
      <w:rPr>
        <w:rFonts w:ascii="Arial" w:eastAsia="Arial" w:hAnsi="Arial" w:cs="Arial"/>
        <w:color w:val="D9D9D9"/>
        <w:sz w:val="15"/>
      </w:rPr>
      <w:t>D</w:t>
    </w:r>
    <w:r w:rsidRPr="002F78EC">
      <w:rPr>
        <w:rFonts w:ascii="Arial" w:eastAsia="Arial" w:hAnsi="Arial" w:cs="Arial"/>
        <w:color w:val="D9D9D9"/>
        <w:sz w:val="15"/>
        <w:lang w:val="ru-RU"/>
      </w:rPr>
      <w:t>.</w:t>
    </w:r>
    <w:r>
      <w:rPr>
        <w:rFonts w:ascii="Arial" w:eastAsia="Arial" w:hAnsi="Arial" w:cs="Arial"/>
        <w:color w:val="D9D9D9"/>
        <w:sz w:val="15"/>
      </w:rPr>
      <w:t>COM</w:t>
    </w:r>
    <w:r w:rsidRPr="002F78EC">
      <w:rPr>
        <w:rFonts w:ascii="Arial" w:eastAsia="Arial" w:hAnsi="Arial" w:cs="Arial"/>
        <w:color w:val="D9D9D9"/>
        <w:sz w:val="15"/>
        <w:lang w:val="ru-RU"/>
      </w:rPr>
      <w:t xml:space="preserve"> </w:t>
    </w:r>
  </w:p>
  <w:p w:rsidR="001C7411" w:rsidRPr="002F78EC" w:rsidRDefault="00C15E9F">
    <w:pPr>
      <w:spacing w:after="0"/>
      <w:ind w:right="18"/>
      <w:jc w:val="center"/>
      <w:rPr>
        <w:lang w:val="ru-RU"/>
      </w:rPr>
    </w:pPr>
    <w:r w:rsidRPr="002F78EC">
      <w:rPr>
        <w:rFonts w:ascii="Arial" w:eastAsia="Arial" w:hAnsi="Arial" w:cs="Arial"/>
        <w:color w:val="D9D9D9"/>
        <w:sz w:val="15"/>
        <w:lang w:val="ru-RU"/>
      </w:rPr>
      <w:t xml:space="preserve">Америка · Азія Европа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411" w:rsidRPr="002F78EC" w:rsidRDefault="00C15E9F">
    <w:pPr>
      <w:spacing w:after="9"/>
      <w:ind w:left="21"/>
      <w:jc w:val="center"/>
      <w:rPr>
        <w:lang w:val="ru-RU"/>
      </w:rPr>
    </w:pPr>
    <w:r w:rsidRPr="002F78EC">
      <w:rPr>
        <w:rFonts w:ascii="Arial" w:eastAsia="Arial" w:hAnsi="Arial" w:cs="Arial"/>
        <w:color w:val="D9D9D9"/>
        <w:sz w:val="15"/>
        <w:lang w:val="ru-RU"/>
      </w:rPr>
      <w:t xml:space="preserve"> </w:t>
    </w:r>
  </w:p>
  <w:p w:rsidR="001C7411" w:rsidRPr="002F78EC" w:rsidRDefault="00C15E9F">
    <w:pPr>
      <w:spacing w:after="333"/>
      <w:ind w:left="21"/>
      <w:jc w:val="center"/>
      <w:rPr>
        <w:lang w:val="ru-RU"/>
      </w:rPr>
    </w:pPr>
    <w:r w:rsidRPr="002F78EC">
      <w:rPr>
        <w:rFonts w:ascii="Arial" w:eastAsia="Arial" w:hAnsi="Arial" w:cs="Arial"/>
        <w:color w:val="D9D9D9"/>
        <w:sz w:val="15"/>
        <w:lang w:val="ru-RU"/>
      </w:rPr>
      <w:t xml:space="preserve"> </w:t>
    </w:r>
  </w:p>
  <w:p w:rsidR="001C7411" w:rsidRPr="002F78EC" w:rsidRDefault="00C15E9F">
    <w:pPr>
      <w:spacing w:after="0"/>
      <w:ind w:left="23"/>
      <w:jc w:val="center"/>
      <w:rPr>
        <w:lang w:val="ru-RU"/>
      </w:rPr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3646805</wp:posOffset>
          </wp:positionH>
          <wp:positionV relativeFrom="page">
            <wp:posOffset>9643770</wp:posOffset>
          </wp:positionV>
          <wp:extent cx="262255" cy="293725"/>
          <wp:effectExtent l="0" t="0" r="0" b="0"/>
          <wp:wrapSquare wrapText="bothSides"/>
          <wp:docPr id="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255" cy="2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F78EC">
      <w:rPr>
        <w:rFonts w:ascii="Arial" w:eastAsia="Arial" w:hAnsi="Arial" w:cs="Arial"/>
        <w:color w:val="D9D9D9"/>
        <w:sz w:val="15"/>
        <w:lang w:val="ru-RU"/>
      </w:rPr>
      <w:t xml:space="preserve"> </w:t>
    </w:r>
  </w:p>
  <w:p w:rsidR="001C7411" w:rsidRPr="002F78EC" w:rsidRDefault="00C15E9F">
    <w:pPr>
      <w:spacing w:after="9"/>
      <w:ind w:left="21"/>
      <w:jc w:val="center"/>
      <w:rPr>
        <w:lang w:val="ru-RU"/>
      </w:rPr>
    </w:pPr>
    <w:r w:rsidRPr="002F78EC">
      <w:rPr>
        <w:rFonts w:ascii="Arial" w:eastAsia="Arial" w:hAnsi="Arial" w:cs="Arial"/>
        <w:color w:val="D9D9D9"/>
        <w:sz w:val="15"/>
        <w:lang w:val="ru-RU"/>
      </w:rPr>
      <w:t xml:space="preserve"> </w:t>
    </w:r>
  </w:p>
  <w:p w:rsidR="001C7411" w:rsidRPr="002F78EC" w:rsidRDefault="00C15E9F">
    <w:pPr>
      <w:spacing w:after="11"/>
      <w:ind w:right="17"/>
      <w:jc w:val="center"/>
      <w:rPr>
        <w:lang w:val="ru-RU"/>
      </w:rPr>
    </w:pPr>
    <w:r>
      <w:rPr>
        <w:rFonts w:ascii="Arial" w:eastAsia="Arial" w:hAnsi="Arial" w:cs="Arial"/>
        <w:color w:val="D9D9D9"/>
        <w:sz w:val="15"/>
      </w:rPr>
      <w:t>WWW</w:t>
    </w:r>
    <w:r w:rsidRPr="002F78EC">
      <w:rPr>
        <w:rFonts w:ascii="Arial" w:eastAsia="Arial" w:hAnsi="Arial" w:cs="Arial"/>
        <w:color w:val="D9D9D9"/>
        <w:sz w:val="15"/>
        <w:lang w:val="ru-RU"/>
      </w:rPr>
      <w:t>.</w:t>
    </w:r>
    <w:r>
      <w:rPr>
        <w:rFonts w:ascii="Arial" w:eastAsia="Arial" w:hAnsi="Arial" w:cs="Arial"/>
        <w:color w:val="D9D9D9"/>
        <w:sz w:val="15"/>
      </w:rPr>
      <w:t>RAISE</w:t>
    </w:r>
    <w:r w:rsidRPr="002F78EC">
      <w:rPr>
        <w:rFonts w:ascii="Arial" w:eastAsia="Arial" w:hAnsi="Arial" w:cs="Arial"/>
        <w:color w:val="D9D9D9"/>
        <w:sz w:val="15"/>
        <w:lang w:val="ru-RU"/>
      </w:rPr>
      <w:t>3</w:t>
    </w:r>
    <w:r>
      <w:rPr>
        <w:rFonts w:ascii="Arial" w:eastAsia="Arial" w:hAnsi="Arial" w:cs="Arial"/>
        <w:color w:val="D9D9D9"/>
        <w:sz w:val="15"/>
      </w:rPr>
      <w:t>D</w:t>
    </w:r>
    <w:r w:rsidRPr="002F78EC">
      <w:rPr>
        <w:rFonts w:ascii="Arial" w:eastAsia="Arial" w:hAnsi="Arial" w:cs="Arial"/>
        <w:color w:val="D9D9D9"/>
        <w:sz w:val="15"/>
        <w:lang w:val="ru-RU"/>
      </w:rPr>
      <w:t>.</w:t>
    </w:r>
    <w:r>
      <w:rPr>
        <w:rFonts w:ascii="Arial" w:eastAsia="Arial" w:hAnsi="Arial" w:cs="Arial"/>
        <w:color w:val="D9D9D9"/>
        <w:sz w:val="15"/>
      </w:rPr>
      <w:t>COM</w:t>
    </w:r>
    <w:r w:rsidRPr="002F78EC">
      <w:rPr>
        <w:rFonts w:ascii="Arial" w:eastAsia="Arial" w:hAnsi="Arial" w:cs="Arial"/>
        <w:color w:val="D9D9D9"/>
        <w:sz w:val="15"/>
        <w:lang w:val="ru-RU"/>
      </w:rPr>
      <w:t xml:space="preserve"> </w:t>
    </w:r>
  </w:p>
  <w:p w:rsidR="001C7411" w:rsidRPr="002F78EC" w:rsidRDefault="00C15E9F">
    <w:pPr>
      <w:spacing w:after="0"/>
      <w:ind w:right="18"/>
      <w:jc w:val="center"/>
      <w:rPr>
        <w:lang w:val="ru-RU"/>
      </w:rPr>
    </w:pPr>
    <w:r w:rsidRPr="002F78EC">
      <w:rPr>
        <w:rFonts w:ascii="Arial" w:eastAsia="Arial" w:hAnsi="Arial" w:cs="Arial"/>
        <w:color w:val="D9D9D9"/>
        <w:sz w:val="15"/>
        <w:lang w:val="ru-RU"/>
      </w:rPr>
      <w:t xml:space="preserve">Америка · Азія Европа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2EE" w:rsidRDefault="00A002EE">
      <w:pPr>
        <w:spacing w:after="0" w:line="240" w:lineRule="auto"/>
      </w:pPr>
      <w:r>
        <w:separator/>
      </w:r>
    </w:p>
  </w:footnote>
  <w:footnote w:type="continuationSeparator" w:id="0">
    <w:p w:rsidR="00A002EE" w:rsidRDefault="00A00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411" w:rsidRDefault="00C15E9F">
    <w:pPr>
      <w:tabs>
        <w:tab w:val="right" w:pos="9767"/>
      </w:tabs>
      <w:spacing w:after="212"/>
      <w:ind w:right="-1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622300</wp:posOffset>
              </wp:positionV>
              <wp:extent cx="6209665" cy="6350"/>
              <wp:effectExtent l="0" t="0" r="0" b="0"/>
              <wp:wrapSquare wrapText="bothSides"/>
              <wp:docPr id="6716" name="Group 67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9665" cy="6350"/>
                        <a:chOff x="0" y="0"/>
                        <a:chExt cx="6209665" cy="6350"/>
                      </a:xfrm>
                    </wpg:grpSpPr>
                    <wps:wsp>
                      <wps:cNvPr id="6717" name="Shape 6717"/>
                      <wps:cNvSpPr/>
                      <wps:spPr>
                        <a:xfrm>
                          <a:off x="0" y="0"/>
                          <a:ext cx="62096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9665">
                              <a:moveTo>
                                <a:pt x="0" y="0"/>
                              </a:moveTo>
                              <a:lnTo>
                                <a:pt x="620966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716" style="width:488.95pt;height:0.5pt;position:absolute;mso-position-horizontal-relative:page;mso-position-horizontal:absolute;margin-left:54pt;mso-position-vertical-relative:page;margin-top:49pt;" coordsize="62096,63">
              <v:shape id="Shape 6717" style="position:absolute;width:62096;height:0;left:0;top:0;" coordsize="6209665,0" path="m0,0l6209665,0">
                <v:stroke weight="0.5pt" endcap="flat" joinstyle="miter" miterlimit="10" on="true" color="#ff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Verdana" w:eastAsia="Verdana" w:hAnsi="Verdana" w:cs="Verdana"/>
        <w:color w:val="BFBFBF"/>
      </w:rPr>
      <w:t xml:space="preserve">Raise3D Преміум PC_TDS </w:t>
    </w:r>
    <w:r>
      <w:rPr>
        <w:rFonts w:ascii="Verdana" w:eastAsia="Verdana" w:hAnsi="Verdana" w:cs="Verdana"/>
        <w:color w:val="BFBFBF"/>
      </w:rPr>
      <w:tab/>
    </w:r>
    <w:r>
      <w:rPr>
        <w:rFonts w:ascii="Verdana" w:eastAsia="Verdana" w:hAnsi="Verdana" w:cs="Verdana"/>
        <w:color w:val="BFBFBF"/>
        <w:sz w:val="16"/>
      </w:rPr>
      <w:t xml:space="preserve">Грудень 2018 Версія 4.0 </w:t>
    </w:r>
  </w:p>
  <w:p w:rsidR="001C7411" w:rsidRDefault="00C15E9F">
    <w:pPr>
      <w:spacing w:after="0"/>
      <w:ind w:left="29"/>
      <w:jc w:val="center"/>
    </w:pPr>
    <w:r>
      <w:rPr>
        <w:rFonts w:ascii="Arial" w:eastAsia="Arial" w:hAnsi="Arial" w:cs="Arial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411" w:rsidRDefault="00C15E9F">
    <w:pPr>
      <w:tabs>
        <w:tab w:val="right" w:pos="9767"/>
      </w:tabs>
      <w:spacing w:after="212"/>
      <w:ind w:right="-1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622300</wp:posOffset>
              </wp:positionV>
              <wp:extent cx="6209665" cy="6350"/>
              <wp:effectExtent l="0" t="0" r="0" b="0"/>
              <wp:wrapSquare wrapText="bothSides"/>
              <wp:docPr id="6664" name="Group 66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9665" cy="6350"/>
                        <a:chOff x="0" y="0"/>
                        <a:chExt cx="6209665" cy="6350"/>
                      </a:xfrm>
                    </wpg:grpSpPr>
                    <wps:wsp>
                      <wps:cNvPr id="6665" name="Shape 6665"/>
                      <wps:cNvSpPr/>
                      <wps:spPr>
                        <a:xfrm>
                          <a:off x="0" y="0"/>
                          <a:ext cx="62096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9665">
                              <a:moveTo>
                                <a:pt x="0" y="0"/>
                              </a:moveTo>
                              <a:lnTo>
                                <a:pt x="620966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64" style="width:488.95pt;height:0.5pt;position:absolute;mso-position-horizontal-relative:page;mso-position-horizontal:absolute;margin-left:54pt;mso-position-vertical-relative:page;margin-top:49pt;" coordsize="62096,63">
              <v:shape id="Shape 6665" style="position:absolute;width:62096;height:0;left:0;top:0;" coordsize="6209665,0" path="m0,0l6209665,0">
                <v:stroke weight="0.5pt" endcap="flat" joinstyle="miter" miterlimit="10" on="true" color="#ff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Verdana" w:eastAsia="Verdana" w:hAnsi="Verdana" w:cs="Verdana"/>
        <w:color w:val="BFBFBF"/>
      </w:rPr>
      <w:t xml:space="preserve">Raise3D Преміум PC_TDS </w:t>
    </w:r>
    <w:r>
      <w:rPr>
        <w:rFonts w:ascii="Verdana" w:eastAsia="Verdana" w:hAnsi="Verdana" w:cs="Verdana"/>
        <w:color w:val="BFBFBF"/>
      </w:rPr>
      <w:tab/>
    </w:r>
    <w:r>
      <w:rPr>
        <w:rFonts w:ascii="Verdana" w:eastAsia="Verdana" w:hAnsi="Verdana" w:cs="Verdana"/>
        <w:color w:val="BFBFBF"/>
        <w:sz w:val="16"/>
      </w:rPr>
      <w:t>Грудень 2018 Версія 4.0</w:t>
    </w:r>
  </w:p>
  <w:p w:rsidR="001C7411" w:rsidRDefault="00C15E9F">
    <w:pPr>
      <w:spacing w:after="0"/>
      <w:ind w:left="29"/>
      <w:jc w:val="center"/>
    </w:pPr>
    <w:r>
      <w:rPr>
        <w:rFonts w:ascii="Arial" w:eastAsia="Arial" w:hAnsi="Arial" w:cs="Arial"/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411" w:rsidRDefault="00C15E9F">
    <w:pPr>
      <w:tabs>
        <w:tab w:val="right" w:pos="9767"/>
      </w:tabs>
      <w:spacing w:after="212"/>
      <w:ind w:right="-1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622300</wp:posOffset>
              </wp:positionV>
              <wp:extent cx="6209665" cy="6350"/>
              <wp:effectExtent l="0" t="0" r="0" b="0"/>
              <wp:wrapSquare wrapText="bothSides"/>
              <wp:docPr id="6612" name="Group 66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9665" cy="6350"/>
                        <a:chOff x="0" y="0"/>
                        <a:chExt cx="6209665" cy="6350"/>
                      </a:xfrm>
                    </wpg:grpSpPr>
                    <wps:wsp>
                      <wps:cNvPr id="6613" name="Shape 6613"/>
                      <wps:cNvSpPr/>
                      <wps:spPr>
                        <a:xfrm>
                          <a:off x="0" y="0"/>
                          <a:ext cx="62096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9665">
                              <a:moveTo>
                                <a:pt x="0" y="0"/>
                              </a:moveTo>
                              <a:lnTo>
                                <a:pt x="620966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12" style="width:488.95pt;height:0.5pt;position:absolute;mso-position-horizontal-relative:page;mso-position-horizontal:absolute;margin-left:54pt;mso-position-vertical-relative:page;margin-top:49pt;" coordsize="62096,63">
              <v:shape id="Shape 6613" style="position:absolute;width:62096;height:0;left:0;top:0;" coordsize="6209665,0" path="m0,0l6209665,0">
                <v:stroke weight="0.5pt" endcap="flat" joinstyle="miter" miterlimit="10" on="true" color="#ff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Verdana" w:eastAsia="Verdana" w:hAnsi="Verdana" w:cs="Verdana"/>
        <w:color w:val="BFBFBF"/>
      </w:rPr>
      <w:t xml:space="preserve">Raise3D Преміум PC_TDS </w:t>
    </w:r>
    <w:r>
      <w:rPr>
        <w:rFonts w:ascii="Verdana" w:eastAsia="Verdana" w:hAnsi="Verdana" w:cs="Verdana"/>
        <w:color w:val="BFBFBF"/>
      </w:rPr>
      <w:tab/>
    </w:r>
    <w:r>
      <w:rPr>
        <w:rFonts w:ascii="Verdana" w:eastAsia="Verdana" w:hAnsi="Verdana" w:cs="Verdana"/>
        <w:color w:val="BFBFBF"/>
        <w:sz w:val="16"/>
      </w:rPr>
      <w:t xml:space="preserve">Грудень 2018 Версія 4.0 </w:t>
    </w:r>
  </w:p>
  <w:p w:rsidR="001C7411" w:rsidRDefault="00C15E9F">
    <w:pPr>
      <w:spacing w:after="0"/>
      <w:ind w:left="29"/>
      <w:jc w:val="center"/>
    </w:pPr>
    <w:r>
      <w:rPr>
        <w:rFonts w:ascii="Arial" w:eastAsia="Arial" w:hAnsi="Arial" w:cs="Arial"/>
        <w:sz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11"/>
    <w:rsid w:val="001C7411"/>
    <w:rsid w:val="002F78EC"/>
    <w:rsid w:val="00941F70"/>
    <w:rsid w:val="00A002EE"/>
    <w:rsid w:val="00C1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43993"/>
  <w15:docId w15:val="{9B28544B-00DA-413B-93F2-BE9BA62C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cp:lastModifiedBy>Julia</cp:lastModifiedBy>
  <cp:revision>3</cp:revision>
  <dcterms:created xsi:type="dcterms:W3CDTF">2019-03-11T13:38:00Z</dcterms:created>
  <dcterms:modified xsi:type="dcterms:W3CDTF">2019-03-11T13:40:00Z</dcterms:modified>
</cp:coreProperties>
</file>